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A4A9" w14:textId="77777777" w:rsidR="00E70E6F" w:rsidRDefault="007B617D">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w:t>
      </w:r>
      <w:r>
        <w:rPr>
          <w:rFonts w:ascii="方正小标宋简体" w:eastAsia="方正小标宋简体" w:hint="eastAsia"/>
          <w:bCs/>
          <w:color w:val="FF0000"/>
          <w:spacing w:val="40"/>
          <w:w w:val="75"/>
          <w:kern w:val="6"/>
          <w:sz w:val="72"/>
          <w:szCs w:val="74"/>
        </w:rPr>
        <w:t>深圳市残疾人综合服务中心</w:t>
      </w:r>
    </w:p>
    <w:p w14:paraId="6375E44C" w14:textId="77777777" w:rsidR="00E70E6F" w:rsidRDefault="007B617D">
      <w:pPr>
        <w:jc w:val="right"/>
        <w:rPr>
          <w:rFonts w:ascii="仿宋_GB2312" w:eastAsia="仿宋_GB2312"/>
          <w:snapToGrid w:val="0"/>
          <w:kern w:val="0"/>
          <w:sz w:val="32"/>
          <w:szCs w:val="32"/>
        </w:rPr>
      </w:pPr>
      <w:r>
        <w:rPr>
          <w:noProof/>
        </w:rPr>
        <w:pict w14:anchorId="37316681">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idth-percent:0;mso-height-percent:0;mso-wrap-distance-left:9pt;mso-wrap-distance-top:.&#9;mm;mso-wrap-distance-right:9pt;mso-wrap-distance-bottom:.&#9;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&#13;&#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4018</w:t>
      </w:r>
    </w:p>
    <w:p w14:paraId="3CC43005" w14:textId="77777777" w:rsidR="00E70E6F" w:rsidRDefault="00E70E6F">
      <w:pPr>
        <w:jc w:val="center"/>
        <w:rPr>
          <w:color w:val="FF0000"/>
          <w:sz w:val="44"/>
          <w:szCs w:val="44"/>
        </w:rPr>
      </w:pPr>
    </w:p>
    <w:p w14:paraId="4B0072B8" w14:textId="3DD5ADD2" w:rsidR="00E70E6F" w:rsidRDefault="007B617D">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6B3DCEAA" w14:textId="77777777" w:rsidR="00E70E6F" w:rsidRDefault="007B617D">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3D2E3716" w14:textId="77777777" w:rsidR="00E70E6F" w:rsidRDefault="007B617D">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31040D0D" w14:textId="77777777" w:rsidR="00E70E6F" w:rsidRDefault="00E70E6F">
      <w:pPr>
        <w:snapToGrid w:val="0"/>
        <w:ind w:firstLine="723"/>
        <w:jc w:val="center"/>
        <w:rPr>
          <w:rFonts w:ascii="宋体" w:hAnsi="宋体"/>
          <w:b/>
          <w:sz w:val="36"/>
          <w:szCs w:val="36"/>
        </w:rPr>
      </w:pPr>
    </w:p>
    <w:p w14:paraId="03757F32" w14:textId="77777777" w:rsidR="00E70E6F" w:rsidRDefault="00E70E6F">
      <w:pPr>
        <w:snapToGrid w:val="0"/>
        <w:ind w:firstLine="723"/>
        <w:jc w:val="center"/>
        <w:rPr>
          <w:rFonts w:ascii="宋体" w:hAnsi="宋体"/>
          <w:b/>
          <w:sz w:val="36"/>
          <w:szCs w:val="36"/>
        </w:rPr>
      </w:pPr>
    </w:p>
    <w:p w14:paraId="4D9D61FA" w14:textId="77777777" w:rsidR="00E70E6F" w:rsidRDefault="00E70E6F">
      <w:pPr>
        <w:snapToGrid w:val="0"/>
        <w:ind w:firstLine="723"/>
        <w:jc w:val="center"/>
        <w:rPr>
          <w:rFonts w:ascii="宋体" w:hAnsi="宋体"/>
          <w:b/>
          <w:sz w:val="36"/>
          <w:szCs w:val="36"/>
        </w:rPr>
      </w:pPr>
    </w:p>
    <w:p w14:paraId="29C4923B" w14:textId="77777777" w:rsidR="00E70E6F" w:rsidRDefault="00E70E6F">
      <w:pPr>
        <w:snapToGrid w:val="0"/>
        <w:ind w:firstLine="723"/>
        <w:jc w:val="center"/>
        <w:rPr>
          <w:rFonts w:ascii="宋体" w:hAnsi="宋体"/>
          <w:b/>
          <w:sz w:val="36"/>
          <w:szCs w:val="36"/>
        </w:rPr>
      </w:pPr>
    </w:p>
    <w:p w14:paraId="752AB62D" w14:textId="77777777" w:rsidR="00E70E6F" w:rsidRDefault="007B617D">
      <w:pPr>
        <w:pStyle w:val="Default"/>
        <w:ind w:leftChars="406" w:left="2793" w:hangingChars="539" w:hanging="1940"/>
        <w:jc w:val="both"/>
        <w:rPr>
          <w:rFonts w:hAnsi="宋体"/>
          <w:color w:val="auto"/>
          <w:sz w:val="36"/>
          <w:szCs w:val="36"/>
        </w:rPr>
      </w:pPr>
      <w:r>
        <w:rPr>
          <w:rFonts w:hAnsi="宋体" w:hint="eastAsia"/>
          <w:color w:val="auto"/>
          <w:sz w:val="36"/>
          <w:szCs w:val="36"/>
        </w:rPr>
        <w:t>项目名称：深圳市残疾人综合服务中心图书阅览室</w:t>
      </w:r>
      <w:r>
        <w:rPr>
          <w:rFonts w:hAnsi="宋体" w:hint="eastAsia"/>
          <w:color w:val="auto"/>
          <w:sz w:val="36"/>
          <w:szCs w:val="36"/>
        </w:rPr>
        <w:t>设计</w:t>
      </w:r>
      <w:r>
        <w:rPr>
          <w:rFonts w:hAnsi="宋体" w:hint="eastAsia"/>
          <w:color w:val="auto"/>
          <w:sz w:val="36"/>
          <w:szCs w:val="36"/>
        </w:rPr>
        <w:t>改造项目</w:t>
      </w:r>
    </w:p>
    <w:p w14:paraId="029BC6E6" w14:textId="77777777" w:rsidR="00E70E6F" w:rsidRDefault="007B617D">
      <w:pPr>
        <w:pStyle w:val="Default"/>
        <w:ind w:leftChars="406" w:left="2793" w:hangingChars="539" w:hanging="1940"/>
        <w:jc w:val="both"/>
        <w:rPr>
          <w:rFonts w:hAnsi="宋体"/>
          <w:color w:val="auto"/>
          <w:sz w:val="36"/>
          <w:szCs w:val="36"/>
        </w:rPr>
      </w:pPr>
      <w:r>
        <w:rPr>
          <w:rFonts w:hAnsi="宋体" w:hint="eastAsia"/>
          <w:color w:val="auto"/>
          <w:sz w:val="36"/>
          <w:szCs w:val="36"/>
        </w:rPr>
        <w:t>项目编号：</w:t>
      </w:r>
      <w:r>
        <w:rPr>
          <w:rFonts w:hAnsi="宋体" w:hint="eastAsia"/>
          <w:color w:val="auto"/>
          <w:sz w:val="36"/>
          <w:szCs w:val="36"/>
        </w:rPr>
        <w:t>CZ2024-2-7</w:t>
      </w:r>
    </w:p>
    <w:p w14:paraId="2D2A246C" w14:textId="77777777" w:rsidR="00E70E6F" w:rsidRDefault="007B617D">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Pr>
          <w:rFonts w:hAnsi="宋体" w:hint="eastAsia"/>
          <w:color w:val="auto"/>
          <w:sz w:val="36"/>
          <w:szCs w:val="36"/>
        </w:rPr>
        <w:t>ZHZB202</w:t>
      </w:r>
      <w:r>
        <w:rPr>
          <w:rFonts w:hAnsi="宋体" w:hint="eastAsia"/>
          <w:color w:val="auto"/>
          <w:sz w:val="36"/>
          <w:szCs w:val="36"/>
        </w:rPr>
        <w:t>4018</w:t>
      </w:r>
    </w:p>
    <w:p w14:paraId="44C405EC" w14:textId="77777777" w:rsidR="00E70E6F" w:rsidRDefault="00E70E6F">
      <w:pPr>
        <w:ind w:firstLine="643"/>
        <w:jc w:val="center"/>
        <w:rPr>
          <w:rFonts w:ascii="宋体" w:hAnsi="宋体"/>
          <w:b/>
          <w:sz w:val="32"/>
          <w:szCs w:val="32"/>
        </w:rPr>
      </w:pPr>
    </w:p>
    <w:p w14:paraId="2F24128A" w14:textId="77777777" w:rsidR="00E70E6F" w:rsidRDefault="00E70E6F">
      <w:pPr>
        <w:ind w:firstLine="643"/>
        <w:rPr>
          <w:rFonts w:ascii="宋体" w:hAnsi="宋体"/>
          <w:b/>
          <w:sz w:val="32"/>
          <w:szCs w:val="32"/>
        </w:rPr>
      </w:pPr>
    </w:p>
    <w:p w14:paraId="15E80FE0" w14:textId="77777777" w:rsidR="00E70E6F" w:rsidRDefault="00E70E6F">
      <w:pPr>
        <w:ind w:firstLine="640"/>
        <w:jc w:val="center"/>
        <w:rPr>
          <w:rFonts w:ascii="宋体" w:hAnsi="宋体"/>
          <w:sz w:val="32"/>
          <w:szCs w:val="32"/>
        </w:rPr>
      </w:pPr>
    </w:p>
    <w:p w14:paraId="02B5D2C1" w14:textId="77777777" w:rsidR="00E70E6F" w:rsidRDefault="00E70E6F">
      <w:pPr>
        <w:ind w:firstLine="640"/>
        <w:jc w:val="center"/>
        <w:rPr>
          <w:rFonts w:ascii="宋体" w:hAnsi="宋体"/>
          <w:sz w:val="32"/>
          <w:szCs w:val="32"/>
        </w:rPr>
      </w:pPr>
    </w:p>
    <w:p w14:paraId="1462E971" w14:textId="77777777" w:rsidR="00E70E6F" w:rsidRDefault="00E70E6F">
      <w:pPr>
        <w:ind w:firstLine="640"/>
        <w:jc w:val="center"/>
        <w:rPr>
          <w:rFonts w:ascii="宋体" w:hAnsi="宋体"/>
          <w:sz w:val="32"/>
          <w:szCs w:val="32"/>
        </w:rPr>
      </w:pPr>
    </w:p>
    <w:p w14:paraId="31A257CA" w14:textId="77777777" w:rsidR="00E70E6F" w:rsidRDefault="00E70E6F">
      <w:pPr>
        <w:ind w:firstLine="640"/>
        <w:jc w:val="center"/>
        <w:rPr>
          <w:rFonts w:ascii="宋体" w:hAnsi="宋体"/>
          <w:sz w:val="32"/>
          <w:szCs w:val="32"/>
        </w:rPr>
      </w:pPr>
    </w:p>
    <w:p w14:paraId="5FD2C23B" w14:textId="70A14DF7" w:rsidR="00E70E6F" w:rsidRPr="009D6211" w:rsidRDefault="007B617D" w:rsidP="009D6211">
      <w:pPr>
        <w:jc w:val="center"/>
        <w:rPr>
          <w:rFonts w:ascii="宋体" w:eastAsia="宋体" w:hAnsi="宋体" w:cs="宋体" w:hint="eastAsia"/>
          <w:kern w:val="0"/>
          <w:sz w:val="32"/>
          <w:szCs w:val="32"/>
        </w:rPr>
      </w:pPr>
      <w:r>
        <w:rPr>
          <w:rFonts w:ascii="宋体" w:eastAsia="宋体" w:hAnsi="宋体" w:cs="宋体" w:hint="eastAsia"/>
          <w:kern w:val="0"/>
          <w:sz w:val="32"/>
          <w:szCs w:val="32"/>
        </w:rPr>
        <w:t>2024</w:t>
      </w:r>
      <w:r>
        <w:rPr>
          <w:rFonts w:ascii="宋体" w:eastAsia="宋体" w:hAnsi="宋体" w:cs="宋体" w:hint="eastAsia"/>
          <w:kern w:val="0"/>
          <w:sz w:val="32"/>
          <w:szCs w:val="32"/>
        </w:rPr>
        <w:t>年</w:t>
      </w:r>
      <w:r>
        <w:rPr>
          <w:rFonts w:ascii="宋体" w:eastAsia="宋体" w:hAnsi="宋体" w:cs="宋体" w:hint="eastAsia"/>
          <w:kern w:val="0"/>
          <w:sz w:val="32"/>
          <w:szCs w:val="32"/>
        </w:rPr>
        <w:t>10</w:t>
      </w:r>
      <w:r>
        <w:rPr>
          <w:rFonts w:ascii="宋体" w:eastAsia="宋体" w:hAnsi="宋体" w:cs="宋体" w:hint="eastAsia"/>
          <w:kern w:val="0"/>
          <w:sz w:val="32"/>
          <w:szCs w:val="32"/>
        </w:rPr>
        <w:t>月</w:t>
      </w:r>
      <w:r>
        <w:rPr>
          <w:rFonts w:ascii="宋体" w:eastAsia="宋体" w:hAnsi="宋体" w:cs="宋体" w:hint="eastAsia"/>
          <w:kern w:val="0"/>
          <w:sz w:val="32"/>
          <w:szCs w:val="32"/>
        </w:rPr>
        <w:t>29</w:t>
      </w:r>
      <w:r>
        <w:rPr>
          <w:rFonts w:ascii="宋体" w:eastAsia="宋体" w:hAnsi="宋体" w:cs="宋体" w:hint="eastAsia"/>
          <w:kern w:val="0"/>
          <w:sz w:val="32"/>
          <w:szCs w:val="32"/>
        </w:rPr>
        <w:t>日</w:t>
      </w:r>
    </w:p>
    <w:p w14:paraId="33724DF7" w14:textId="77777777" w:rsidR="00E70E6F" w:rsidRDefault="007B617D">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4325D239" w14:textId="77777777" w:rsidR="00E70E6F" w:rsidRDefault="00E70E6F">
      <w:pPr>
        <w:spacing w:line="240" w:lineRule="atLeast"/>
        <w:jc w:val="center"/>
        <w:rPr>
          <w:rFonts w:asciiTheme="minorEastAsia" w:hAnsiTheme="minorEastAsia"/>
          <w:b/>
          <w:sz w:val="44"/>
          <w:szCs w:val="44"/>
        </w:rPr>
      </w:pPr>
    </w:p>
    <w:p w14:paraId="1CFEB837" w14:textId="77777777" w:rsidR="00E70E6F" w:rsidRDefault="007B617D">
      <w:pPr>
        <w:widowControl/>
        <w:ind w:firstLine="640"/>
        <w:jc w:val="left"/>
        <w:rPr>
          <w:rFonts w:ascii="仿宋_GB2312" w:hAnsi="STFangsong"/>
          <w:sz w:val="32"/>
          <w:szCs w:val="32"/>
        </w:rPr>
      </w:pPr>
      <w:r>
        <w:rPr>
          <w:rFonts w:ascii="黑体" w:eastAsia="黑体" w:hAnsi="黑体" w:cs="黑体" w:hint="eastAsia"/>
          <w:sz w:val="32"/>
          <w:szCs w:val="32"/>
        </w:rPr>
        <w:t>特别警示条款</w:t>
      </w:r>
      <w:r>
        <w:rPr>
          <w:rFonts w:ascii="仿宋_GB2312" w:hAnsi="STFangsong" w:hint="eastAsia"/>
          <w:sz w:val="32"/>
          <w:szCs w:val="32"/>
        </w:rPr>
        <w:t>：</w:t>
      </w:r>
    </w:p>
    <w:p w14:paraId="72EDD1D8"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89850B1"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（一）未按照本条例规定签订、履行采购合同，造成严重后果的；</w:t>
      </w:r>
    </w:p>
    <w:p w14:paraId="765C6EA3"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（二）隐瞒真实情况，提供虚假资料的；</w:t>
      </w:r>
    </w:p>
    <w:p w14:paraId="530D6956"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通过转让或者租借等方式从其他单位获取资格或者资质证书投标的</w:t>
      </w:r>
      <w:r>
        <w:rPr>
          <w:rFonts w:ascii="仿宋_GB2312" w:eastAsia="仿宋_GB2312" w:hAnsi="STFangsong" w:hint="eastAsia"/>
          <w:sz w:val="32"/>
          <w:szCs w:val="32"/>
        </w:rPr>
        <w:t>;</w:t>
      </w:r>
    </w:p>
    <w:p w14:paraId="448EE77A"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由其他单位或者其他单位负责人在投标供应商编制的投标文件上加盖印章或者签字的</w:t>
      </w:r>
      <w:r>
        <w:rPr>
          <w:rFonts w:ascii="仿宋_GB2312" w:eastAsia="仿宋_GB2312" w:hAnsi="STFangsong" w:hint="eastAsia"/>
          <w:sz w:val="32"/>
          <w:szCs w:val="32"/>
        </w:rPr>
        <w:t>;</w:t>
      </w:r>
    </w:p>
    <w:p w14:paraId="395307FD"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项目负责人或者主要技术人员不是本单位人员的</w:t>
      </w:r>
      <w:r>
        <w:rPr>
          <w:rFonts w:ascii="仿宋_GB2312" w:eastAsia="仿宋_GB2312" w:hAnsi="STFangsong" w:hint="eastAsia"/>
          <w:sz w:val="32"/>
          <w:szCs w:val="32"/>
        </w:rPr>
        <w:t>;</w:t>
      </w:r>
    </w:p>
    <w:p w14:paraId="4166587D"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投标保证金不是从投标供应</w:t>
      </w:r>
      <w:r>
        <w:rPr>
          <w:rFonts w:ascii="仿宋_GB2312" w:eastAsia="仿宋_GB2312" w:hAnsi="STFangsong" w:hint="eastAsia"/>
          <w:sz w:val="32"/>
          <w:szCs w:val="32"/>
        </w:rPr>
        <w:t>商基本账户转出的</w:t>
      </w:r>
      <w:r>
        <w:rPr>
          <w:rFonts w:ascii="仿宋_GB2312" w:eastAsia="仿宋_GB2312" w:hAnsi="STFangsong" w:hint="eastAsia"/>
          <w:sz w:val="32"/>
          <w:szCs w:val="32"/>
        </w:rPr>
        <w:t>;</w:t>
      </w:r>
    </w:p>
    <w:p w14:paraId="0E5D9C9D"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其他隐瞒真实情况、提供虚假资料的行为。</w:t>
      </w:r>
    </w:p>
    <w:p w14:paraId="384DE769"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投标供应商不能提供项目负责人或者主要技术人员的劳动合同、社会保险等劳动关系证明材料的，视为存在前款第</w:t>
      </w:r>
      <w:r>
        <w:rPr>
          <w:rFonts w:ascii="仿宋_GB2312" w:eastAsia="仿宋_GB2312" w:hAnsi="STFangsong" w:hint="eastAsia"/>
          <w:sz w:val="32"/>
          <w:szCs w:val="32"/>
        </w:rPr>
        <w:t>3</w:t>
      </w:r>
      <w:r>
        <w:rPr>
          <w:rFonts w:ascii="仿宋_GB2312" w:eastAsia="仿宋_GB2312" w:hAnsi="STFangsong" w:hint="eastAsia"/>
          <w:sz w:val="32"/>
          <w:szCs w:val="32"/>
        </w:rPr>
        <w:t>项规定的情形。</w:t>
      </w:r>
    </w:p>
    <w:p w14:paraId="1FB37FB6"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（三）以非法手段排斥其他供应商参与竞争的；</w:t>
      </w:r>
    </w:p>
    <w:p w14:paraId="4437376B"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（四）与其他采购参加人串通投标的；</w:t>
      </w:r>
    </w:p>
    <w:p w14:paraId="1555D698"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lastRenderedPageBreak/>
        <w:t>1.</w:t>
      </w:r>
      <w:r>
        <w:rPr>
          <w:rFonts w:ascii="仿宋_GB2312" w:eastAsia="仿宋_GB2312" w:hAnsi="STFangsong" w:hint="eastAsia"/>
          <w:sz w:val="32"/>
          <w:szCs w:val="32"/>
        </w:rPr>
        <w:t>投标供应商之间相互约定给予未中标的供应商利益补偿</w:t>
      </w:r>
      <w:r>
        <w:rPr>
          <w:rFonts w:ascii="仿宋_GB2312" w:eastAsia="仿宋_GB2312" w:hAnsi="STFangsong" w:hint="eastAsia"/>
          <w:sz w:val="32"/>
          <w:szCs w:val="32"/>
        </w:rPr>
        <w:t>;</w:t>
      </w:r>
    </w:p>
    <w:p w14:paraId="19164D14"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不同投标供应商的法定代表人、主要经营负责人、项目投标授权代表人、项目负责人、主要技术人员为同一人、属同一单位或者在同一单位缴纳社会保险</w:t>
      </w:r>
      <w:r>
        <w:rPr>
          <w:rFonts w:ascii="仿宋_GB2312" w:eastAsia="仿宋_GB2312" w:hAnsi="STFangsong" w:hint="eastAsia"/>
          <w:sz w:val="32"/>
          <w:szCs w:val="32"/>
        </w:rPr>
        <w:t>;</w:t>
      </w:r>
    </w:p>
    <w:p w14:paraId="0797B32A"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不同投标供应商的投标文件由同一单位或者同一人编制，或者由同一人分阶段参与编制的</w:t>
      </w:r>
      <w:r>
        <w:rPr>
          <w:rFonts w:ascii="仿宋_GB2312" w:eastAsia="仿宋_GB2312" w:hAnsi="STFangsong" w:hint="eastAsia"/>
          <w:sz w:val="32"/>
          <w:szCs w:val="32"/>
        </w:rPr>
        <w:t>;</w:t>
      </w:r>
    </w:p>
    <w:p w14:paraId="61C0FCE4"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不同投标供应商的投标文件或部分投标文件相互混装</w:t>
      </w:r>
      <w:r>
        <w:rPr>
          <w:rFonts w:ascii="仿宋_GB2312" w:eastAsia="仿宋_GB2312" w:hAnsi="STFangsong" w:hint="eastAsia"/>
          <w:sz w:val="32"/>
          <w:szCs w:val="32"/>
        </w:rPr>
        <w:t>;</w:t>
      </w:r>
    </w:p>
    <w:p w14:paraId="43B29E3B"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不同投标供应商的投标文件内容存在非正常一致</w:t>
      </w:r>
      <w:r>
        <w:rPr>
          <w:rFonts w:ascii="仿宋_GB2312" w:eastAsia="仿宋_GB2312" w:hAnsi="STFangsong" w:hint="eastAsia"/>
          <w:sz w:val="32"/>
          <w:szCs w:val="32"/>
        </w:rPr>
        <w:t>;</w:t>
      </w:r>
    </w:p>
    <w:p w14:paraId="366D0A63"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6.</w:t>
      </w:r>
      <w:r>
        <w:rPr>
          <w:rFonts w:ascii="仿宋_GB2312" w:eastAsia="仿宋_GB2312" w:hAnsi="STFangsong" w:hint="eastAsia"/>
          <w:sz w:val="32"/>
          <w:szCs w:val="32"/>
        </w:rPr>
        <w:t>由同一单位工作人员为两家以上</w:t>
      </w:r>
      <w:r>
        <w:rPr>
          <w:rFonts w:ascii="仿宋_GB2312" w:eastAsia="仿宋_GB2312" w:hAnsi="STFangsong" w:hint="eastAsia"/>
          <w:sz w:val="32"/>
          <w:szCs w:val="32"/>
        </w:rPr>
        <w:t>(</w:t>
      </w:r>
      <w:r>
        <w:rPr>
          <w:rFonts w:ascii="仿宋_GB2312" w:eastAsia="仿宋_GB2312" w:hAnsi="STFangsong" w:hint="eastAsia"/>
          <w:sz w:val="32"/>
          <w:szCs w:val="32"/>
        </w:rPr>
        <w:t>含两家</w:t>
      </w:r>
      <w:r>
        <w:rPr>
          <w:rFonts w:ascii="仿宋_GB2312" w:eastAsia="仿宋_GB2312" w:hAnsi="STFangsong" w:hint="eastAsia"/>
          <w:sz w:val="32"/>
          <w:szCs w:val="32"/>
        </w:rPr>
        <w:t>)</w:t>
      </w:r>
      <w:r>
        <w:rPr>
          <w:rFonts w:ascii="仿宋_GB2312" w:eastAsia="仿宋_GB2312" w:hAnsi="STFangsong" w:hint="eastAsia"/>
          <w:sz w:val="32"/>
          <w:szCs w:val="32"/>
        </w:rPr>
        <w:t>供应商进行同一项投标活动的</w:t>
      </w:r>
      <w:r>
        <w:rPr>
          <w:rFonts w:ascii="仿宋_GB2312" w:eastAsia="仿宋_GB2312" w:hAnsi="STFangsong" w:hint="eastAsia"/>
          <w:sz w:val="32"/>
          <w:szCs w:val="32"/>
        </w:rPr>
        <w:t>;</w:t>
      </w:r>
    </w:p>
    <w:p w14:paraId="10344059"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7.</w:t>
      </w:r>
      <w:r>
        <w:rPr>
          <w:rFonts w:ascii="仿宋_GB2312" w:eastAsia="仿宋_GB2312" w:hAnsi="STFangsong" w:hint="eastAsia"/>
          <w:sz w:val="32"/>
          <w:szCs w:val="32"/>
        </w:rPr>
        <w:t>主管部门依照法律、法规认定的其他情形。</w:t>
      </w:r>
    </w:p>
    <w:p w14:paraId="3F955BA4"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（五）恶意投诉的；</w:t>
      </w:r>
    </w:p>
    <w:p w14:paraId="5FE97D17"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（六）向采购项目相关人行贿或者提供其他不当利益的；</w:t>
      </w:r>
    </w:p>
    <w:p w14:paraId="1B70C562"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（七）其他违反本条例规定的行为。</w:t>
      </w:r>
    </w:p>
    <w:p w14:paraId="5050F4E7" w14:textId="77777777" w:rsidR="00E70E6F" w:rsidRDefault="00E70E6F">
      <w:pPr>
        <w:ind w:firstLine="640"/>
        <w:jc w:val="left"/>
        <w:rPr>
          <w:rFonts w:ascii="仿宋_GB2312" w:eastAsia="仿宋_GB2312" w:hAnsi="黑体"/>
          <w:sz w:val="32"/>
          <w:szCs w:val="32"/>
        </w:rPr>
      </w:pPr>
    </w:p>
    <w:p w14:paraId="4CD01384" w14:textId="77777777" w:rsidR="00E70E6F" w:rsidRDefault="00E70E6F">
      <w:pPr>
        <w:ind w:firstLine="640"/>
        <w:jc w:val="left"/>
        <w:rPr>
          <w:rFonts w:ascii="黑体" w:eastAsia="黑体" w:hAnsi="黑体"/>
          <w:sz w:val="32"/>
          <w:szCs w:val="32"/>
        </w:rPr>
      </w:pPr>
    </w:p>
    <w:p w14:paraId="6589815F" w14:textId="77777777" w:rsidR="00E70E6F" w:rsidRDefault="00E70E6F">
      <w:pPr>
        <w:ind w:firstLine="640"/>
        <w:jc w:val="left"/>
        <w:rPr>
          <w:rFonts w:ascii="黑体" w:eastAsia="黑体" w:hAnsi="黑体"/>
          <w:sz w:val="32"/>
          <w:szCs w:val="32"/>
        </w:rPr>
      </w:pPr>
    </w:p>
    <w:p w14:paraId="67351238" w14:textId="77777777" w:rsidR="00E70E6F" w:rsidRDefault="007B617D">
      <w:pPr>
        <w:widowControl/>
        <w:jc w:val="left"/>
        <w:rPr>
          <w:rFonts w:ascii="黑体" w:eastAsia="黑体" w:hAnsi="黑体"/>
          <w:sz w:val="32"/>
          <w:szCs w:val="32"/>
        </w:rPr>
      </w:pPr>
      <w:r>
        <w:rPr>
          <w:rFonts w:ascii="黑体" w:eastAsia="黑体" w:hAnsi="黑体"/>
          <w:sz w:val="32"/>
          <w:szCs w:val="32"/>
        </w:rPr>
        <w:br w:type="page"/>
      </w:r>
    </w:p>
    <w:p w14:paraId="7A08E015" w14:textId="77777777" w:rsidR="00E70E6F" w:rsidRDefault="007B617D">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41897B7E"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项目编号：</w:t>
      </w:r>
      <w:r>
        <w:rPr>
          <w:rFonts w:ascii="仿宋_GB2312" w:eastAsia="仿宋_GB2312" w:hAnsi="STFangsong" w:hint="eastAsia"/>
          <w:sz w:val="32"/>
          <w:szCs w:val="32"/>
        </w:rPr>
        <w:t>CZ2024-2-7</w:t>
      </w:r>
    </w:p>
    <w:p w14:paraId="52535FF9"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采购方式：公开招标</w:t>
      </w:r>
    </w:p>
    <w:p w14:paraId="6395AD12"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项目名称：深圳市残疾人综合服务中心图书阅览室</w:t>
      </w:r>
      <w:r>
        <w:rPr>
          <w:rFonts w:ascii="仿宋_GB2312" w:eastAsia="仿宋_GB2312" w:hAnsi="STFangsong" w:hint="eastAsia"/>
          <w:sz w:val="32"/>
          <w:szCs w:val="32"/>
        </w:rPr>
        <w:t>设计</w:t>
      </w:r>
      <w:r>
        <w:rPr>
          <w:rFonts w:ascii="仿宋_GB2312" w:eastAsia="仿宋_GB2312" w:hAnsi="STFangsong" w:hint="eastAsia"/>
          <w:sz w:val="32"/>
          <w:szCs w:val="32"/>
        </w:rPr>
        <w:t>改造项目</w:t>
      </w:r>
    </w:p>
    <w:p w14:paraId="001D6EAC" w14:textId="77777777" w:rsidR="00E70E6F" w:rsidRDefault="007B617D">
      <w:pPr>
        <w:ind w:firstLine="640"/>
        <w:jc w:val="left"/>
        <w:rPr>
          <w:rFonts w:ascii="黑体" w:eastAsia="黑体" w:hAnsi="黑体"/>
          <w:sz w:val="32"/>
          <w:szCs w:val="32"/>
        </w:rPr>
      </w:pPr>
      <w:r>
        <w:rPr>
          <w:rFonts w:ascii="黑体" w:eastAsia="黑体" w:hAnsi="黑体" w:hint="eastAsia"/>
          <w:sz w:val="32"/>
          <w:szCs w:val="32"/>
        </w:rPr>
        <w:t>二、联系人及联络方式</w:t>
      </w:r>
    </w:p>
    <w:p w14:paraId="042B7BE1"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联系人</w:t>
      </w:r>
      <w:r>
        <w:rPr>
          <w:rFonts w:ascii="仿宋_GB2312" w:eastAsia="仿宋_GB2312" w:hAnsi="STFangsong" w:hint="eastAsia"/>
          <w:sz w:val="32"/>
          <w:szCs w:val="32"/>
        </w:rPr>
        <w:t>：</w:t>
      </w:r>
      <w:r>
        <w:rPr>
          <w:rFonts w:ascii="仿宋_GB2312" w:eastAsia="仿宋_GB2312" w:hAnsi="STFangsong" w:hint="eastAsia"/>
          <w:sz w:val="32"/>
          <w:szCs w:val="32"/>
        </w:rPr>
        <w:t>李女士</w:t>
      </w:r>
    </w:p>
    <w:p w14:paraId="133C0D7B" w14:textId="77777777" w:rsidR="00E70E6F" w:rsidRDefault="007B617D">
      <w:pPr>
        <w:ind w:firstLine="640"/>
        <w:jc w:val="left"/>
        <w:rPr>
          <w:rFonts w:ascii="仿宋_GB2312" w:eastAsia="仿宋_GB2312" w:hAnsi="STFangsong"/>
          <w:sz w:val="32"/>
          <w:szCs w:val="32"/>
        </w:rPr>
      </w:pPr>
      <w:r>
        <w:rPr>
          <w:rFonts w:ascii="仿宋_GB2312" w:eastAsia="仿宋_GB2312" w:hAnsi="STFangsong" w:hint="eastAsia"/>
          <w:sz w:val="32"/>
          <w:szCs w:val="32"/>
        </w:rPr>
        <w:t>联系方式：</w:t>
      </w:r>
      <w:r>
        <w:rPr>
          <w:rFonts w:ascii="仿宋_GB2312" w:eastAsia="仿宋_GB2312" w:hAnsi="STFangsong" w:hint="eastAsia"/>
          <w:sz w:val="32"/>
          <w:szCs w:val="32"/>
        </w:rPr>
        <w:t>0755-</w:t>
      </w:r>
      <w:r>
        <w:rPr>
          <w:rFonts w:ascii="仿宋_GB2312" w:eastAsia="仿宋_GB2312" w:hAnsi="STFangsong" w:hint="eastAsia"/>
          <w:sz w:val="32"/>
          <w:szCs w:val="32"/>
        </w:rPr>
        <w:t>83169312</w:t>
      </w:r>
    </w:p>
    <w:p w14:paraId="01DDE604" w14:textId="77777777" w:rsidR="00E70E6F" w:rsidRDefault="007B617D">
      <w:pPr>
        <w:ind w:firstLine="640"/>
        <w:jc w:val="left"/>
        <w:rPr>
          <w:rFonts w:ascii="黑体" w:eastAsia="黑体" w:hAnsi="黑体"/>
          <w:sz w:val="32"/>
          <w:szCs w:val="32"/>
        </w:rPr>
      </w:pPr>
      <w:r>
        <w:rPr>
          <w:rFonts w:ascii="黑体" w:eastAsia="黑体" w:hAnsi="黑体" w:hint="eastAsia"/>
          <w:sz w:val="32"/>
          <w:szCs w:val="32"/>
        </w:rPr>
        <w:t>三、投标人资质要求</w:t>
      </w:r>
    </w:p>
    <w:p w14:paraId="38CDC8D6"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sz w:val="32"/>
          <w:szCs w:val="32"/>
        </w:rPr>
        <w:t>1.</w:t>
      </w:r>
      <w:r>
        <w:rPr>
          <w:rFonts w:ascii="仿宋_GB2312" w:eastAsia="仿宋_GB2312" w:hAnsi="STFangsong" w:hint="eastAsia"/>
          <w:sz w:val="32"/>
          <w:szCs w:val="32"/>
        </w:rPr>
        <w:t>具有独立法人资格或具有独立承担民事责任的能力的其它组织（提供营业执照或事业单位法人证等法人证明扫描件，原件备查）</w:t>
      </w:r>
      <w:r>
        <w:rPr>
          <w:rFonts w:ascii="仿宋_GB2312" w:eastAsia="仿宋_GB2312" w:hAnsi="STFangsong" w:hint="eastAsia"/>
          <w:sz w:val="32"/>
          <w:szCs w:val="32"/>
        </w:rPr>
        <w:t>。</w:t>
      </w:r>
    </w:p>
    <w:p w14:paraId="499E7D5E"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投标单位应</w:t>
      </w:r>
      <w:r>
        <w:rPr>
          <w:rFonts w:ascii="仿宋_GB2312" w:eastAsia="仿宋_GB2312" w:hAnsi="STFangsong"/>
          <w:sz w:val="32"/>
          <w:szCs w:val="32"/>
        </w:rPr>
        <w:t>为：深圳市政府采购中心注册供应商。</w:t>
      </w:r>
    </w:p>
    <w:p w14:paraId="603C5A1C"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sz w:val="32"/>
          <w:szCs w:val="32"/>
        </w:rPr>
        <w:t>.</w:t>
      </w:r>
      <w:r>
        <w:rPr>
          <w:rFonts w:ascii="仿宋_GB2312" w:eastAsia="仿宋_GB2312" w:hAnsi="STFangsong" w:hint="eastAsia"/>
          <w:sz w:val="32"/>
          <w:szCs w:val="32"/>
        </w:rPr>
        <w:t>参与本项目投标前三年内，在经营活动中没有重大违法记录（由供应商在《政府采购投标及履约承诺函》中作出声明）。</w:t>
      </w:r>
    </w:p>
    <w:p w14:paraId="0659D1A5"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sz w:val="32"/>
          <w:szCs w:val="32"/>
        </w:rPr>
        <w:t>4.</w:t>
      </w:r>
      <w:r>
        <w:rPr>
          <w:rFonts w:ascii="仿宋_GB2312" w:eastAsia="仿宋_GB2312" w:hAnsi="STFangsong"/>
          <w:sz w:val="32"/>
          <w:szCs w:val="32"/>
        </w:rPr>
        <w:t>法律、行政法规规定的其他条件。</w:t>
      </w:r>
      <w:r>
        <w:rPr>
          <w:rFonts w:ascii="仿宋_GB2312" w:eastAsia="仿宋_GB2312" w:hAnsi="STFangsong" w:hint="eastAsia"/>
          <w:sz w:val="32"/>
          <w:szCs w:val="32"/>
        </w:rPr>
        <w:t xml:space="preserve"> </w:t>
      </w:r>
    </w:p>
    <w:p w14:paraId="3ECC68E1" w14:textId="77777777" w:rsidR="00E70E6F" w:rsidRDefault="007B617D">
      <w:pPr>
        <w:ind w:firstLine="640"/>
        <w:jc w:val="left"/>
        <w:rPr>
          <w:rFonts w:ascii="黑体" w:eastAsia="黑体" w:hAnsi="黑体"/>
          <w:sz w:val="32"/>
          <w:szCs w:val="32"/>
        </w:rPr>
      </w:pPr>
      <w:r>
        <w:rPr>
          <w:rFonts w:ascii="黑体" w:eastAsia="黑体" w:hAnsi="黑体" w:hint="eastAsia"/>
          <w:sz w:val="32"/>
          <w:szCs w:val="32"/>
        </w:rPr>
        <w:t>四、开标时间、方式</w:t>
      </w:r>
    </w:p>
    <w:p w14:paraId="42E05395"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投标人从“深圳市残疾人联合会”官网（网址：</w:t>
      </w:r>
      <w:r>
        <w:rPr>
          <w:rFonts w:ascii="仿宋_GB2312" w:eastAsia="仿宋_GB2312" w:hAnsi="STFangsong" w:hint="eastAsia"/>
          <w:sz w:val="32"/>
          <w:szCs w:val="32"/>
        </w:rPr>
        <w:t>http://www.cjr.org.cn/</w:t>
      </w:r>
      <w:r>
        <w:rPr>
          <w:rFonts w:ascii="仿宋_GB2312" w:eastAsia="仿宋_GB2312" w:hAnsi="STFangsong" w:hint="eastAsia"/>
          <w:sz w:val="32"/>
          <w:szCs w:val="32"/>
        </w:rPr>
        <w:t>）</w:t>
      </w:r>
      <w:r>
        <w:rPr>
          <w:rFonts w:ascii="仿宋_GB2312" w:eastAsia="仿宋_GB2312" w:hAnsi="STFangsong" w:hint="eastAsia"/>
          <w:sz w:val="32"/>
          <w:szCs w:val="32"/>
        </w:rPr>
        <w:t>-</w:t>
      </w:r>
      <w:r>
        <w:rPr>
          <w:rFonts w:ascii="仿宋_GB2312" w:eastAsia="仿宋_GB2312" w:hAnsi="STFangsong" w:hint="eastAsia"/>
          <w:sz w:val="32"/>
          <w:szCs w:val="32"/>
        </w:rPr>
        <w:t>采购公示</w:t>
      </w:r>
      <w:hyperlink r:id="rId9" w:history="1">
        <w:r>
          <w:rPr>
            <w:rFonts w:ascii="仿宋_GB2312" w:eastAsia="仿宋_GB2312" w:hAnsi="STFangsong" w:hint="eastAsia"/>
            <w:sz w:val="32"/>
            <w:szCs w:val="32"/>
          </w:rPr>
          <w:t>下载招标文件，</w:t>
        </w:r>
        <w:r>
          <w:rPr>
            <w:rFonts w:ascii="仿宋_GB2312" w:eastAsia="仿宋_GB2312" w:hAnsi="STFangsong" w:hint="eastAsia"/>
            <w:sz w:val="32"/>
            <w:szCs w:val="32"/>
          </w:rPr>
          <w:t>于</w:t>
        </w:r>
        <w:r>
          <w:rPr>
            <w:rFonts w:ascii="仿宋_GB2312" w:eastAsia="仿宋_GB2312" w:hAnsi="STFangsong" w:hint="eastAsia"/>
            <w:sz w:val="32"/>
            <w:szCs w:val="32"/>
          </w:rPr>
          <w:t>2024</w:t>
        </w:r>
        <w:r>
          <w:rPr>
            <w:rFonts w:ascii="仿宋_GB2312" w:eastAsia="仿宋_GB2312" w:hAnsi="STFangsong" w:hint="eastAsia"/>
            <w:sz w:val="32"/>
            <w:szCs w:val="32"/>
          </w:rPr>
          <w:t>年</w:t>
        </w:r>
        <w:r>
          <w:rPr>
            <w:rFonts w:ascii="仿宋_GB2312" w:eastAsia="仿宋_GB2312" w:hAnsi="STFangsong" w:hint="eastAsia"/>
            <w:sz w:val="32"/>
            <w:szCs w:val="32"/>
          </w:rPr>
          <w:t>11</w:t>
        </w:r>
        <w:r>
          <w:rPr>
            <w:rFonts w:ascii="仿宋_GB2312" w:eastAsia="仿宋_GB2312" w:hAnsi="STFangsong" w:hint="eastAsia"/>
            <w:sz w:val="32"/>
            <w:szCs w:val="32"/>
          </w:rPr>
          <w:t>月</w:t>
        </w:r>
        <w:r>
          <w:rPr>
            <w:rFonts w:ascii="仿宋_GB2312" w:eastAsia="仿宋_GB2312" w:hAnsi="STFangsong" w:hint="eastAsia"/>
            <w:sz w:val="32"/>
            <w:szCs w:val="32"/>
          </w:rPr>
          <w:t>05</w:t>
        </w:r>
        <w:r>
          <w:rPr>
            <w:rFonts w:ascii="仿宋_GB2312" w:eastAsia="仿宋_GB2312" w:hAnsi="STFangsong" w:hint="eastAsia"/>
            <w:sz w:val="32"/>
            <w:szCs w:val="32"/>
          </w:rPr>
          <w:t>日</w:t>
        </w:r>
        <w:r>
          <w:rPr>
            <w:rFonts w:ascii="仿宋_GB2312" w:eastAsia="仿宋_GB2312" w:hAnsi="STFangsong" w:hint="eastAsia"/>
            <w:sz w:val="32"/>
            <w:szCs w:val="32"/>
          </w:rPr>
          <w:t>下午</w:t>
        </w:r>
        <w:r>
          <w:rPr>
            <w:rFonts w:ascii="仿宋_GB2312" w:eastAsia="仿宋_GB2312" w:hAnsi="STFangsong" w:hint="eastAsia"/>
            <w:sz w:val="32"/>
            <w:szCs w:val="32"/>
          </w:rPr>
          <w:t>17:00</w:t>
        </w:r>
        <w:r>
          <w:rPr>
            <w:rFonts w:ascii="仿宋_GB2312" w:eastAsia="仿宋_GB2312" w:hAnsi="STFangsong" w:hint="eastAsia"/>
            <w:sz w:val="32"/>
            <w:szCs w:val="32"/>
          </w:rPr>
          <w:t>前，携带下列资料到深圳市福田区</w:t>
        </w:r>
        <w:r>
          <w:rPr>
            <w:rFonts w:ascii="仿宋_GB2312" w:eastAsia="仿宋_GB2312" w:hAnsi="STFangsong" w:hint="eastAsia"/>
            <w:sz w:val="32"/>
            <w:szCs w:val="32"/>
          </w:rPr>
          <w:lastRenderedPageBreak/>
          <w:t>梅林路</w:t>
        </w:r>
        <w:r>
          <w:rPr>
            <w:rFonts w:ascii="仿宋_GB2312" w:eastAsia="仿宋_GB2312" w:hAnsi="STFangsong" w:hint="eastAsia"/>
            <w:sz w:val="32"/>
            <w:szCs w:val="32"/>
          </w:rPr>
          <w:t>2</w:t>
        </w:r>
        <w:r>
          <w:rPr>
            <w:rFonts w:ascii="仿宋_GB2312" w:eastAsia="仿宋_GB2312" w:hAnsi="STFangsong" w:hint="eastAsia"/>
            <w:sz w:val="32"/>
            <w:szCs w:val="32"/>
          </w:rPr>
          <w:t>号，过期未提交或资料不齐者视为放弃投标，以下资料均需加盖公章。</w:t>
        </w:r>
      </w:hyperlink>
    </w:p>
    <w:p w14:paraId="32F35EC9" w14:textId="77777777" w:rsidR="00E70E6F" w:rsidRDefault="007B617D">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投标人统一社会信用代码证书复印件（加盖公章）</w:t>
      </w:r>
      <w:r>
        <w:rPr>
          <w:rFonts w:ascii="仿宋_GB2312" w:eastAsia="仿宋_GB2312" w:hAnsi="STFangsong" w:hint="eastAsia"/>
          <w:sz w:val="32"/>
          <w:szCs w:val="32"/>
        </w:rPr>
        <w:t>；</w:t>
      </w:r>
    </w:p>
    <w:p w14:paraId="3D880ED3" w14:textId="77777777" w:rsidR="00E70E6F" w:rsidRDefault="007B617D">
      <w:pPr>
        <w:widowControl/>
        <w:ind w:firstLineChars="200" w:firstLine="640"/>
        <w:jc w:val="left"/>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投标人法人代表证明书和法人代表授权委托书（需附法人身份证复印件及授权人身份证复印件）</w:t>
      </w:r>
      <w:r>
        <w:rPr>
          <w:rFonts w:ascii="仿宋_GB2312" w:eastAsia="仿宋_GB2312" w:hAnsi="STFangsong" w:hint="eastAsia"/>
          <w:sz w:val="32"/>
          <w:szCs w:val="32"/>
        </w:rPr>
        <w:t>;</w:t>
      </w:r>
    </w:p>
    <w:p w14:paraId="27AD8B45"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报价单、项目实施方案（加盖公章）</w:t>
      </w:r>
      <w:r>
        <w:rPr>
          <w:rFonts w:ascii="仿宋_GB2312" w:eastAsia="仿宋_GB2312" w:hAnsi="STFangsong" w:hint="eastAsia"/>
          <w:sz w:val="32"/>
          <w:szCs w:val="32"/>
        </w:rPr>
        <w:t>;</w:t>
      </w:r>
    </w:p>
    <w:p w14:paraId="47C4AF02"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4.</w:t>
      </w:r>
      <w:r>
        <w:rPr>
          <w:rFonts w:ascii="仿宋_GB2312" w:eastAsia="仿宋_GB2312" w:hAnsi="STFangsong" w:hint="eastAsia"/>
          <w:sz w:val="32"/>
          <w:szCs w:val="32"/>
        </w:rPr>
        <w:t>标书需装订成册并密封</w:t>
      </w:r>
      <w:r>
        <w:rPr>
          <w:rFonts w:ascii="仿宋_GB2312" w:eastAsia="仿宋_GB2312" w:hAnsi="STFangsong" w:hint="eastAsia"/>
          <w:sz w:val="32"/>
          <w:szCs w:val="32"/>
        </w:rPr>
        <w:t xml:space="preserve">, </w:t>
      </w:r>
      <w:r>
        <w:rPr>
          <w:rFonts w:ascii="仿宋_GB2312" w:eastAsia="仿宋_GB2312" w:hAnsi="STFangsong" w:hint="eastAsia"/>
          <w:sz w:val="32"/>
          <w:szCs w:val="32"/>
        </w:rPr>
        <w:t>密封件封面注明投标项目名称、项目编号、招标编号信息。标书没有装订成册做废标处理（加盖公章）</w:t>
      </w:r>
      <w:r>
        <w:rPr>
          <w:rFonts w:ascii="仿宋_GB2312" w:eastAsia="仿宋_GB2312" w:hAnsi="STFangsong" w:hint="eastAsia"/>
          <w:sz w:val="32"/>
          <w:szCs w:val="32"/>
        </w:rPr>
        <w:t>;</w:t>
      </w:r>
    </w:p>
    <w:p w14:paraId="5F7AAA81"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5.</w:t>
      </w:r>
      <w:r>
        <w:rPr>
          <w:rFonts w:ascii="仿宋_GB2312" w:eastAsia="仿宋_GB2312" w:hAnsi="STFangsong" w:hint="eastAsia"/>
          <w:sz w:val="32"/>
          <w:szCs w:val="32"/>
        </w:rPr>
        <w:t>提交投标文件电子档一份（与投标纸质文件一致，</w:t>
      </w:r>
      <w:r>
        <w:rPr>
          <w:rFonts w:ascii="仿宋_GB2312" w:eastAsia="仿宋_GB2312" w:hAnsi="STFangsong"/>
          <w:sz w:val="32"/>
          <w:szCs w:val="32"/>
        </w:rPr>
        <w:t>需要加盖公章</w:t>
      </w:r>
      <w:r>
        <w:rPr>
          <w:rFonts w:ascii="仿宋_GB2312" w:eastAsia="仿宋_GB2312" w:hAnsi="STFangsong" w:hint="eastAsia"/>
          <w:sz w:val="32"/>
          <w:szCs w:val="32"/>
        </w:rPr>
        <w:t>）；</w:t>
      </w:r>
    </w:p>
    <w:p w14:paraId="7FEBFB57" w14:textId="77777777" w:rsidR="00E70E6F" w:rsidRDefault="007B617D">
      <w:pPr>
        <w:widowControl/>
        <w:ind w:firstLine="640"/>
        <w:jc w:val="left"/>
        <w:rPr>
          <w:rFonts w:ascii="仿宋_GB2312" w:eastAsia="仿宋_GB2312" w:hAnsi="STFangsong"/>
          <w:sz w:val="32"/>
          <w:szCs w:val="32"/>
        </w:rPr>
      </w:pPr>
      <w:r>
        <w:rPr>
          <w:rFonts w:ascii="仿宋_GB2312" w:eastAsia="仿宋_GB2312" w:hAnsi="STFangsong" w:hint="eastAsia"/>
          <w:sz w:val="32"/>
          <w:szCs w:val="32"/>
        </w:rPr>
        <w:t>6</w:t>
      </w:r>
      <w:r>
        <w:rPr>
          <w:rFonts w:ascii="仿宋_GB2312" w:eastAsia="仿宋_GB2312" w:hAnsi="STFangsong"/>
          <w:sz w:val="32"/>
          <w:szCs w:val="32"/>
        </w:rPr>
        <w:t>.</w:t>
      </w:r>
      <w:r>
        <w:rPr>
          <w:rFonts w:ascii="仿宋_GB2312" w:eastAsia="仿宋_GB2312" w:hAnsi="STFangsong"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1B1628B3" w14:textId="77777777" w:rsidR="00E70E6F" w:rsidRDefault="007B617D">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3C242AAD" w14:textId="77777777" w:rsidR="00E70E6F" w:rsidRDefault="007B617D">
      <w:pPr>
        <w:widowControl/>
        <w:ind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纸质版投标文件一式五份（正本一份副本四份）（独立封装，加盖公章，含报价一栏；标书封面纸张区别于具体内容纸张，切忌用</w:t>
      </w:r>
      <w:r>
        <w:rPr>
          <w:rFonts w:ascii="仿宋_GB2312" w:eastAsia="仿宋_GB2312" w:hAnsi="宋体" w:hint="eastAsia"/>
          <w:sz w:val="32"/>
          <w:szCs w:val="32"/>
        </w:rPr>
        <w:t>A4</w:t>
      </w:r>
      <w:r>
        <w:rPr>
          <w:rFonts w:ascii="仿宋_GB2312" w:eastAsia="仿宋_GB2312" w:hAnsi="宋体" w:hint="eastAsia"/>
          <w:sz w:val="32"/>
          <w:szCs w:val="32"/>
        </w:rPr>
        <w:t>纸直接打印封面）</w:t>
      </w:r>
      <w:r>
        <w:rPr>
          <w:rFonts w:ascii="仿宋_GB2312" w:eastAsia="仿宋_GB2312" w:hAnsi="宋体" w:hint="eastAsia"/>
          <w:sz w:val="32"/>
          <w:szCs w:val="32"/>
        </w:rPr>
        <w:t>。</w:t>
      </w:r>
    </w:p>
    <w:p w14:paraId="52860BE8" w14:textId="77777777" w:rsidR="00E70E6F" w:rsidRDefault="007B617D">
      <w:pPr>
        <w:widowControl/>
        <w:ind w:firstLine="640"/>
        <w:jc w:val="left"/>
        <w:rPr>
          <w:rFonts w:ascii="黑体" w:eastAsia="黑体" w:hAnsi="黑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电子档投标文件（为盖章的纸质标书扫描件，用</w:t>
      </w:r>
      <w:r>
        <w:rPr>
          <w:rFonts w:ascii="仿宋_GB2312" w:eastAsia="仿宋_GB2312" w:hAnsi="宋体" w:hint="eastAsia"/>
          <w:sz w:val="32"/>
          <w:szCs w:val="32"/>
        </w:rPr>
        <w:t>U</w:t>
      </w:r>
      <w:r>
        <w:rPr>
          <w:rFonts w:ascii="仿宋_GB2312" w:eastAsia="仿宋_GB2312" w:hAnsi="宋体" w:hint="eastAsia"/>
          <w:sz w:val="32"/>
          <w:szCs w:val="32"/>
        </w:rPr>
        <w:t>盘存储，与纸</w:t>
      </w:r>
      <w:r>
        <w:rPr>
          <w:rFonts w:ascii="仿宋_GB2312" w:eastAsia="仿宋_GB2312" w:hAnsi="STFangsong" w:hint="eastAsia"/>
          <w:sz w:val="32"/>
          <w:szCs w:val="32"/>
        </w:rPr>
        <w:t>质</w:t>
      </w:r>
      <w:r>
        <w:rPr>
          <w:rFonts w:ascii="仿宋_GB2312" w:eastAsia="仿宋_GB2312" w:hAnsi="宋体" w:hint="eastAsia"/>
          <w:sz w:val="32"/>
          <w:szCs w:val="32"/>
        </w:rPr>
        <w:t>版投标文件一起封装）。</w:t>
      </w:r>
    </w:p>
    <w:p w14:paraId="7B83B40C" w14:textId="77777777" w:rsidR="00E70E6F" w:rsidRDefault="007B617D">
      <w:pPr>
        <w:ind w:firstLine="640"/>
        <w:jc w:val="left"/>
        <w:rPr>
          <w:rFonts w:ascii="黑体" w:eastAsia="黑体" w:hAnsi="黑体"/>
          <w:sz w:val="32"/>
          <w:szCs w:val="32"/>
        </w:rPr>
      </w:pPr>
      <w:r>
        <w:rPr>
          <w:rFonts w:ascii="黑体" w:eastAsia="黑体" w:hAnsi="黑体" w:hint="eastAsia"/>
          <w:sz w:val="32"/>
          <w:szCs w:val="32"/>
        </w:rPr>
        <w:t>五、项目评标</w:t>
      </w:r>
    </w:p>
    <w:p w14:paraId="069F185D"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本单位在收到投标方提供的标书之后，由中心评标委员会统一审查投标文件的真实性、有效性、完整性，并对投标方提供的活动方案、安全保障方案及应急预案进行综合评审。</w:t>
      </w:r>
    </w:p>
    <w:p w14:paraId="20765FC2"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评标委员会现场根据投标人提供的项目报价、实施方案、项目重点难点分析、售后服务、</w:t>
      </w:r>
      <w:r>
        <w:rPr>
          <w:rFonts w:ascii="仿宋_GB2312" w:eastAsia="仿宋_GB2312" w:hAnsi="宋体" w:hint="eastAsia"/>
          <w:sz w:val="32"/>
          <w:szCs w:val="32"/>
        </w:rPr>
        <w:t>违约承诺、</w:t>
      </w:r>
      <w:r>
        <w:rPr>
          <w:rFonts w:ascii="仿宋_GB2312" w:eastAsia="仿宋_GB2312" w:hAnsi="宋体" w:hint="eastAsia"/>
          <w:sz w:val="32"/>
          <w:szCs w:val="32"/>
        </w:rPr>
        <w:t>投标人资质、拟派本项目团队情况等进行逐一评审，根据得分多少评出拟中标单位。</w:t>
      </w:r>
    </w:p>
    <w:p w14:paraId="78446340"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中标者确定以后评标结果将在“深圳市残疾人联合会”官网（网址：</w:t>
      </w:r>
      <w:r>
        <w:rPr>
          <w:rFonts w:ascii="仿宋_GB2312" w:eastAsia="仿宋_GB2312" w:hAnsi="宋体" w:hint="eastAsia"/>
          <w:sz w:val="32"/>
          <w:szCs w:val="32"/>
        </w:rPr>
        <w:t>http://www.cjr.org.cn/</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采购公示</w:t>
      </w:r>
      <w:r>
        <w:rPr>
          <w:rFonts w:ascii="仿宋_GB2312" w:eastAsia="仿宋_GB2312" w:hAnsi="宋体" w:hint="eastAsia"/>
          <w:sz w:val="32"/>
          <w:szCs w:val="32"/>
        </w:rPr>
        <w:t>。</w:t>
      </w:r>
    </w:p>
    <w:p w14:paraId="72A07CEB"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有下列情形之一者，视为无效标书。</w:t>
      </w:r>
    </w:p>
    <w:p w14:paraId="11E52827"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）未能按招标公告要求提供完整的标书文件；</w:t>
      </w:r>
    </w:p>
    <w:p w14:paraId="1F421F7C"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）未能提供投标方及合作单位的各项有效证件或证件未加盖公章；</w:t>
      </w:r>
    </w:p>
    <w:p w14:paraId="46BE9E2E"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）标书未密封处理或密封口未加盖公章；</w:t>
      </w:r>
    </w:p>
    <w:p w14:paraId="19C72527"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）标书不符合正规标书规范及要求；</w:t>
      </w:r>
    </w:p>
    <w:p w14:paraId="07E905DD"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）标书在招标截止时间之后送达；</w:t>
      </w:r>
    </w:p>
    <w:p w14:paraId="1192A7B6"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）违反《中华人民共和国招标投标法实施条例》第三章第三十四条“单位负责人为同一人或者存在控股、管理关系的不同单位，不得参加</w:t>
      </w:r>
      <w:r>
        <w:rPr>
          <w:rFonts w:ascii="仿宋_GB2312" w:eastAsia="仿宋_GB2312" w:hAnsi="宋体" w:hint="eastAsia"/>
          <w:sz w:val="32"/>
          <w:szCs w:val="32"/>
        </w:rPr>
        <w:t>同一标段投标或者未划分标段的同一招标项目投标”规定的。</w:t>
      </w:r>
    </w:p>
    <w:p w14:paraId="42389BFA" w14:textId="77777777" w:rsidR="00E70E6F" w:rsidRDefault="007B617D">
      <w:pPr>
        <w:ind w:firstLine="640"/>
        <w:jc w:val="left"/>
        <w:rPr>
          <w:rFonts w:ascii="仿宋_GB2312" w:hAnsi="STFangsong" w:cs="Arial"/>
          <w:bCs/>
          <w:kern w:val="0"/>
          <w:sz w:val="32"/>
          <w:szCs w:val="32"/>
        </w:rPr>
      </w:pPr>
      <w:r>
        <w:rPr>
          <w:rFonts w:ascii="黑体" w:eastAsia="黑体" w:hAnsi="黑体" w:cs="Arial" w:hint="eastAsia"/>
          <w:bCs/>
          <w:kern w:val="0"/>
          <w:sz w:val="32"/>
          <w:szCs w:val="32"/>
        </w:rPr>
        <w:t>六、质疑提出与答复</w:t>
      </w:r>
    </w:p>
    <w:p w14:paraId="10C49BC4" w14:textId="77777777" w:rsidR="00E70E6F" w:rsidRDefault="007B617D">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w:t>
      </w:r>
      <w:r>
        <w:rPr>
          <w:rFonts w:ascii="仿宋_GB2312" w:eastAsia="仿宋_GB2312" w:hAnsi="宋体" w:hint="eastAsia"/>
          <w:sz w:val="32"/>
          <w:szCs w:val="32"/>
        </w:rPr>
        <w:lastRenderedPageBreak/>
        <w:t>权益在采购活动中受到损害的，须在公示期内向采购人以书面形式提出质疑。</w:t>
      </w:r>
    </w:p>
    <w:p w14:paraId="61986ECA" w14:textId="77777777" w:rsidR="00E70E6F" w:rsidRDefault="007B617D">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宋体" w:hint="eastAsia"/>
          <w:sz w:val="32"/>
          <w:szCs w:val="32"/>
        </w:rPr>
        <w:t>94</w:t>
      </w:r>
      <w:r>
        <w:rPr>
          <w:rFonts w:ascii="仿宋_GB2312" w:eastAsia="仿宋_GB2312" w:hAnsi="宋体" w:hint="eastAsia"/>
          <w:sz w:val="32"/>
          <w:szCs w:val="32"/>
        </w:rPr>
        <w:t>号）和其他有关法律法规规定。</w:t>
      </w:r>
    </w:p>
    <w:p w14:paraId="2FDF2B41" w14:textId="77777777" w:rsidR="00E70E6F" w:rsidRDefault="007B617D">
      <w:pPr>
        <w:ind w:firstLine="640"/>
        <w:rPr>
          <w:rFonts w:ascii="仿宋_GB2312" w:eastAsia="仿宋_GB2312" w:hAnsi="宋体"/>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w:t>
      </w:r>
      <w:r>
        <w:rPr>
          <w:rFonts w:ascii="仿宋_GB2312" w:eastAsia="仿宋_GB2312" w:hAnsi="宋体" w:hint="eastAsia"/>
          <w:sz w:val="32"/>
          <w:szCs w:val="32"/>
        </w:rPr>
        <w:t>件</w:t>
      </w:r>
      <w:r>
        <w:rPr>
          <w:rFonts w:ascii="仿宋_GB2312" w:eastAsia="仿宋_GB2312" w:hAnsi="宋体" w:hint="eastAsia"/>
          <w:sz w:val="32"/>
          <w:szCs w:val="32"/>
        </w:rPr>
        <w:t>。</w:t>
      </w:r>
    </w:p>
    <w:p w14:paraId="1F8B175C" w14:textId="77777777" w:rsidR="00E70E6F" w:rsidRDefault="007B617D">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360BE77C" w14:textId="77777777" w:rsidR="00E70E6F" w:rsidRDefault="007B617D">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r>
        <w:rPr>
          <w:rFonts w:ascii="仿宋_GB2312" w:eastAsia="仿宋_GB2312" w:hAnsi="宋体" w:hint="eastAsia"/>
          <w:sz w:val="32"/>
          <w:szCs w:val="32"/>
        </w:rPr>
        <w:t>；</w:t>
      </w:r>
    </w:p>
    <w:p w14:paraId="01BC4955" w14:textId="77777777" w:rsidR="00E70E6F" w:rsidRDefault="007B617D">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w:t>
      </w:r>
      <w:r>
        <w:rPr>
          <w:rFonts w:ascii="仿宋_GB2312" w:eastAsia="仿宋_GB2312" w:hAnsi="宋体" w:hint="eastAsia"/>
          <w:sz w:val="32"/>
          <w:szCs w:val="32"/>
        </w:rPr>
        <w:t>1</w:t>
      </w:r>
      <w:r>
        <w:rPr>
          <w:rFonts w:ascii="仿宋_GB2312" w:eastAsia="仿宋_GB2312" w:hAnsi="宋体" w:hint="eastAsia"/>
          <w:sz w:val="32"/>
          <w:szCs w:val="32"/>
        </w:rPr>
        <w:t>）具体、明确的质疑事项和与质疑事项相关的请求；</w:t>
      </w:r>
      <w:r>
        <w:rPr>
          <w:rFonts w:ascii="仿宋_GB2312" w:eastAsia="仿宋_GB2312" w:hAnsi="宋体" w:hint="eastAsia"/>
          <w:sz w:val="32"/>
          <w:szCs w:val="32"/>
        </w:rPr>
        <w:t>2</w:t>
      </w:r>
      <w:r>
        <w:rPr>
          <w:rFonts w:ascii="仿宋_GB2312" w:eastAsia="仿宋_GB2312" w:hAnsi="宋体" w:hint="eastAsia"/>
          <w:sz w:val="32"/>
          <w:szCs w:val="32"/>
        </w:rPr>
        <w:t>）合理的事实和依据；</w:t>
      </w:r>
      <w:r>
        <w:rPr>
          <w:rFonts w:ascii="仿宋_GB2312" w:eastAsia="仿宋_GB2312" w:hAnsi="宋体" w:hint="eastAsia"/>
          <w:sz w:val="32"/>
          <w:szCs w:val="32"/>
        </w:rPr>
        <w:t>3</w:t>
      </w:r>
      <w:r>
        <w:rPr>
          <w:rFonts w:ascii="仿宋_GB2312" w:eastAsia="仿宋_GB2312" w:hAnsi="宋体" w:hint="eastAsia"/>
          <w:sz w:val="32"/>
          <w:szCs w:val="32"/>
        </w:rPr>
        <w:t>）必要的证明材料和法律依据。注：质疑函范本可在深圳公共资源交易中心网站下载</w:t>
      </w:r>
      <w:r>
        <w:rPr>
          <w:rFonts w:ascii="仿宋_GB2312" w:eastAsia="仿宋_GB2312" w:hAnsi="宋体" w:hint="eastAsia"/>
          <w:sz w:val="32"/>
          <w:szCs w:val="32"/>
        </w:rPr>
        <w:t>；</w:t>
      </w:r>
    </w:p>
    <w:p w14:paraId="2F55E7B8" w14:textId="77777777" w:rsidR="00E70E6F" w:rsidRDefault="007B617D">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r>
        <w:rPr>
          <w:rFonts w:ascii="仿宋_GB2312" w:eastAsia="仿宋_GB2312" w:hAnsi="宋体" w:hint="eastAsia"/>
          <w:sz w:val="32"/>
          <w:szCs w:val="32"/>
        </w:rPr>
        <w:t>；</w:t>
      </w:r>
    </w:p>
    <w:p w14:paraId="0DA74D46" w14:textId="77777777" w:rsidR="00E70E6F" w:rsidRDefault="007B617D">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r>
        <w:rPr>
          <w:rFonts w:ascii="仿宋_GB2312" w:eastAsia="仿宋_GB2312" w:hAnsi="宋体" w:hint="eastAsia"/>
          <w:sz w:val="32"/>
          <w:szCs w:val="32"/>
        </w:rPr>
        <w:t>；</w:t>
      </w:r>
    </w:p>
    <w:p w14:paraId="664C2F39" w14:textId="77777777" w:rsidR="00E70E6F" w:rsidRDefault="007B617D">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w:t>
      </w:r>
      <w:r>
        <w:rPr>
          <w:rFonts w:ascii="仿宋_GB2312" w:eastAsia="仿宋_GB2312" w:hAnsi="宋体" w:hint="eastAsia"/>
          <w:sz w:val="32"/>
          <w:szCs w:val="32"/>
        </w:rPr>
        <w:t>1</w:t>
      </w:r>
      <w:r>
        <w:rPr>
          <w:rFonts w:ascii="仿宋_GB2312" w:eastAsia="仿宋_GB2312" w:hAnsi="宋体" w:hint="eastAsia"/>
          <w:sz w:val="32"/>
          <w:szCs w:val="32"/>
        </w:rPr>
        <w:t>）质疑主体、时限不符合的，不予收文；</w:t>
      </w:r>
      <w:r>
        <w:rPr>
          <w:rFonts w:ascii="仿宋_GB2312" w:eastAsia="仿宋_GB2312" w:hAnsi="宋体" w:hint="eastAsia"/>
          <w:sz w:val="32"/>
          <w:szCs w:val="32"/>
        </w:rPr>
        <w:t>2</w:t>
      </w:r>
      <w:r>
        <w:rPr>
          <w:rFonts w:ascii="仿宋_GB2312" w:eastAsia="仿宋_GB2312" w:hAnsi="宋体" w:hint="eastAsia"/>
          <w:sz w:val="32"/>
          <w:szCs w:val="32"/>
        </w:rPr>
        <w:t>）质疑函</w:t>
      </w:r>
      <w:r>
        <w:rPr>
          <w:rFonts w:ascii="仿宋_GB2312" w:eastAsia="仿宋_GB2312" w:hAnsi="宋体" w:hint="eastAsia"/>
          <w:sz w:val="32"/>
          <w:szCs w:val="32"/>
        </w:rPr>
        <w:lastRenderedPageBreak/>
        <w:t>内容、提交人身份证明</w:t>
      </w:r>
      <w:r>
        <w:rPr>
          <w:rFonts w:ascii="仿宋_GB2312" w:eastAsia="仿宋_GB2312" w:hAnsi="宋体" w:hint="eastAsia"/>
          <w:sz w:val="32"/>
          <w:szCs w:val="32"/>
        </w:rPr>
        <w:t>不符合的，开具补正告知书，供应商可在质疑期内补正后重新提交</w:t>
      </w:r>
      <w:r>
        <w:rPr>
          <w:rFonts w:ascii="仿宋_GB2312" w:eastAsia="仿宋_GB2312" w:hAnsi="宋体" w:hint="eastAsia"/>
          <w:sz w:val="32"/>
          <w:szCs w:val="32"/>
        </w:rPr>
        <w:t>；</w:t>
      </w:r>
    </w:p>
    <w:p w14:paraId="13BC91C6" w14:textId="77777777" w:rsidR="00E70E6F" w:rsidRDefault="007B617D">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w:t>
      </w:r>
      <w:r>
        <w:rPr>
          <w:rFonts w:ascii="仿宋_GB2312" w:eastAsia="仿宋_GB2312" w:hAnsi="宋体" w:hint="eastAsia"/>
          <w:sz w:val="32"/>
          <w:szCs w:val="32"/>
        </w:rPr>
        <w:t>7</w:t>
      </w:r>
      <w:r>
        <w:rPr>
          <w:rFonts w:ascii="仿宋_GB2312" w:eastAsia="仿宋_GB2312" w:hAnsi="宋体" w:hint="eastAsia"/>
          <w:sz w:val="32"/>
          <w:szCs w:val="32"/>
        </w:rPr>
        <w:t>个工作日内。</w:t>
      </w:r>
    </w:p>
    <w:p w14:paraId="44311A44" w14:textId="77777777" w:rsidR="00E70E6F" w:rsidRDefault="007B617D">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w:t>
      </w:r>
      <w:r>
        <w:rPr>
          <w:rFonts w:ascii="仿宋_GB2312" w:eastAsia="仿宋_GB2312" w:hAnsi="宋体" w:hint="eastAsia"/>
          <w:sz w:val="32"/>
          <w:szCs w:val="32"/>
        </w:rPr>
        <w:t>94</w:t>
      </w:r>
      <w:r>
        <w:rPr>
          <w:rFonts w:ascii="仿宋_GB2312" w:eastAsia="仿宋_GB2312" w:hAnsi="宋体" w:hint="eastAsia"/>
          <w:sz w:val="32"/>
          <w:szCs w:val="32"/>
        </w:rPr>
        <w:t>号）和其他有关法律法规规定处理质疑。</w:t>
      </w:r>
    </w:p>
    <w:p w14:paraId="2AC98B88" w14:textId="77777777" w:rsidR="00E70E6F" w:rsidRDefault="007B617D">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10FA984E" w14:textId="77777777" w:rsidR="00E70E6F" w:rsidRDefault="007B617D">
      <w:pPr>
        <w:widowControl/>
        <w:jc w:val="left"/>
        <w:rPr>
          <w:rFonts w:ascii="仿宋_GB2312" w:hAnsi="STFangsong" w:cs="Arial"/>
          <w:b/>
          <w:bCs/>
          <w:kern w:val="0"/>
          <w:sz w:val="32"/>
          <w:szCs w:val="32"/>
        </w:rPr>
      </w:pPr>
      <w:r>
        <w:rPr>
          <w:rFonts w:ascii="仿宋_GB2312" w:hAnsi="STFangsong" w:cs="Arial"/>
          <w:b/>
          <w:bCs/>
          <w:kern w:val="0"/>
          <w:sz w:val="32"/>
          <w:szCs w:val="32"/>
        </w:rPr>
        <w:br w:type="page"/>
      </w:r>
    </w:p>
    <w:p w14:paraId="78B1AF24" w14:textId="77777777" w:rsidR="00E70E6F" w:rsidRDefault="007B617D">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5398EADE" w14:textId="77777777" w:rsidR="00E70E6F" w:rsidRDefault="00E70E6F">
      <w:pPr>
        <w:adjustRightInd w:val="0"/>
        <w:snapToGrid w:val="0"/>
        <w:ind w:firstLine="640"/>
        <w:rPr>
          <w:rFonts w:ascii="STFangsong" w:eastAsia="STFangsong" w:hAnsi="STFangsong"/>
          <w:sz w:val="32"/>
          <w:szCs w:val="32"/>
        </w:rPr>
      </w:pPr>
    </w:p>
    <w:p w14:paraId="2C772AFB" w14:textId="77777777" w:rsidR="00E70E6F" w:rsidRDefault="007B617D">
      <w:pPr>
        <w:adjustRightInd w:val="0"/>
        <w:snapToGrid w:val="0"/>
        <w:spacing w:line="360" w:lineRule="auto"/>
        <w:ind w:firstLine="640"/>
        <w:rPr>
          <w:rFonts w:ascii="黑体" w:eastAsia="黑体" w:hAnsi="黑体"/>
          <w:sz w:val="32"/>
          <w:szCs w:val="32"/>
        </w:rPr>
      </w:pPr>
      <w:r>
        <w:rPr>
          <w:rFonts w:ascii="黑体" w:eastAsia="黑体" w:hAnsi="黑体" w:hint="eastAsia"/>
          <w:sz w:val="32"/>
          <w:szCs w:val="32"/>
        </w:rPr>
        <w:t>一、项目介绍</w:t>
      </w:r>
    </w:p>
    <w:p w14:paraId="72B89AF9"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为大力推进全民阅读活动广泛深入开展，推动形成深圳市残疾人综合服务中心学习、阅读的良好氛围，对中心三楼约</w:t>
      </w:r>
      <w:r>
        <w:rPr>
          <w:rFonts w:ascii="仿宋_GB2312" w:eastAsia="仿宋_GB2312" w:hAnsi="宋体" w:hint="eastAsia"/>
          <w:sz w:val="32"/>
          <w:szCs w:val="32"/>
        </w:rPr>
        <w:t>200</w:t>
      </w:r>
      <w:r>
        <w:rPr>
          <w:rFonts w:ascii="仿宋_GB2312" w:eastAsia="仿宋_GB2312" w:hAnsi="宋体" w:hint="eastAsia"/>
          <w:sz w:val="32"/>
          <w:szCs w:val="32"/>
        </w:rPr>
        <w:t>㎡场地进行图书阅览室设计改造。</w:t>
      </w:r>
    </w:p>
    <w:p w14:paraId="2F1E40B6" w14:textId="77777777" w:rsidR="00E70E6F" w:rsidRDefault="007B617D">
      <w:pPr>
        <w:adjustRightInd w:val="0"/>
        <w:snapToGrid w:val="0"/>
        <w:spacing w:line="360" w:lineRule="auto"/>
        <w:ind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工程量</w:t>
      </w:r>
      <w:r>
        <w:rPr>
          <w:rFonts w:ascii="黑体" w:eastAsia="黑体" w:hAnsi="黑体" w:hint="eastAsia"/>
          <w:sz w:val="32"/>
          <w:szCs w:val="32"/>
        </w:rPr>
        <w:t>及造价</w:t>
      </w:r>
      <w:r>
        <w:rPr>
          <w:rFonts w:ascii="黑体" w:eastAsia="黑体" w:hAnsi="黑体" w:hint="eastAsia"/>
          <w:sz w:val="32"/>
          <w:szCs w:val="32"/>
        </w:rPr>
        <w:t>清单、图纸：详见附件</w:t>
      </w:r>
      <w:r>
        <w:rPr>
          <w:rFonts w:ascii="黑体" w:eastAsia="黑体" w:hAnsi="黑体" w:hint="eastAsia"/>
          <w:sz w:val="32"/>
          <w:szCs w:val="32"/>
        </w:rPr>
        <w:t>。</w:t>
      </w:r>
    </w:p>
    <w:p w14:paraId="36A56281" w14:textId="77777777" w:rsidR="00E70E6F" w:rsidRDefault="007B617D">
      <w:pPr>
        <w:adjustRightInd w:val="0"/>
        <w:snapToGrid w:val="0"/>
        <w:spacing w:line="360" w:lineRule="auto"/>
        <w:ind w:firstLine="640"/>
        <w:rPr>
          <w:rFonts w:ascii="黑体" w:eastAsia="黑体" w:hAnsi="黑体"/>
          <w:sz w:val="32"/>
          <w:szCs w:val="32"/>
        </w:rPr>
      </w:pPr>
      <w:r>
        <w:rPr>
          <w:rFonts w:ascii="黑体" w:eastAsia="黑体" w:hAnsi="黑体" w:hint="eastAsia"/>
          <w:sz w:val="32"/>
          <w:szCs w:val="32"/>
        </w:rPr>
        <w:t>三、具体要求</w:t>
      </w:r>
    </w:p>
    <w:p w14:paraId="01C0C748" w14:textId="77777777" w:rsidR="00E70E6F" w:rsidRDefault="007B617D">
      <w:pPr>
        <w:spacing w:line="360" w:lineRule="auto"/>
        <w:ind w:leftChars="-1" w:left="-2" w:firstLine="640"/>
        <w:jc w:val="left"/>
        <w:rPr>
          <w:rFonts w:ascii="仿宋_GB2312" w:hAnsi="STFangsong"/>
          <w:b/>
          <w:bCs/>
          <w:sz w:val="32"/>
          <w:szCs w:val="32"/>
        </w:rPr>
      </w:pPr>
      <w:r>
        <w:rPr>
          <w:rFonts w:ascii="仿宋_GB2312" w:hAnsi="STFangsong" w:hint="eastAsia"/>
          <w:b/>
          <w:bCs/>
          <w:sz w:val="32"/>
          <w:szCs w:val="32"/>
        </w:rPr>
        <w:t>1.</w:t>
      </w:r>
      <w:r>
        <w:rPr>
          <w:rFonts w:ascii="仿宋_GB2312" w:hAnsi="STFangsong" w:hint="eastAsia"/>
          <w:b/>
          <w:bCs/>
          <w:sz w:val="32"/>
          <w:szCs w:val="32"/>
        </w:rPr>
        <w:t>设计内容：</w:t>
      </w:r>
    </w:p>
    <w:p w14:paraId="5BA9D585"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1.1</w:t>
      </w:r>
      <w:r>
        <w:rPr>
          <w:rFonts w:ascii="仿宋_GB2312" w:eastAsia="仿宋_GB2312" w:hAnsi="宋体" w:hint="eastAsia"/>
          <w:sz w:val="32"/>
          <w:szCs w:val="32"/>
        </w:rPr>
        <w:t>工地现场测量及踏勘；</w:t>
      </w:r>
    </w:p>
    <w:p w14:paraId="1D712A49" w14:textId="77777777" w:rsidR="00E70E6F" w:rsidRDefault="007B617D">
      <w:pPr>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1.2</w:t>
      </w:r>
      <w:r>
        <w:rPr>
          <w:rFonts w:ascii="仿宋_GB2312" w:eastAsia="仿宋_GB2312" w:hAnsi="宋体" w:hint="eastAsia"/>
          <w:sz w:val="32"/>
          <w:szCs w:val="32"/>
        </w:rPr>
        <w:t>方案设计；</w:t>
      </w:r>
    </w:p>
    <w:p w14:paraId="196FEA45"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t>1.3</w:t>
      </w:r>
      <w:r>
        <w:rPr>
          <w:rFonts w:ascii="仿宋_GB2312" w:eastAsia="仿宋_GB2312" w:hAnsi="宋体" w:hint="eastAsia"/>
          <w:sz w:val="32"/>
          <w:szCs w:val="32"/>
        </w:rPr>
        <w:t>施工图纸设计；</w:t>
      </w:r>
    </w:p>
    <w:p w14:paraId="757B11EF"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t>1.4</w:t>
      </w:r>
      <w:r>
        <w:rPr>
          <w:rFonts w:ascii="仿宋_GB2312" w:eastAsia="仿宋_GB2312" w:hAnsi="宋体" w:hint="eastAsia"/>
          <w:sz w:val="32"/>
          <w:szCs w:val="32"/>
        </w:rPr>
        <w:t>工程估算；</w:t>
      </w:r>
    </w:p>
    <w:p w14:paraId="0D6BF8DC"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t>1.5</w:t>
      </w:r>
      <w:r>
        <w:rPr>
          <w:rFonts w:ascii="仿宋_GB2312" w:eastAsia="仿宋_GB2312" w:hAnsi="宋体" w:hint="eastAsia"/>
          <w:sz w:val="32"/>
          <w:szCs w:val="32"/>
        </w:rPr>
        <w:t>配合甲方完成工程可能出现的方案调整要求；</w:t>
      </w:r>
    </w:p>
    <w:p w14:paraId="0236CD4B"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t>1.6</w:t>
      </w:r>
      <w:r>
        <w:rPr>
          <w:rFonts w:ascii="仿宋_GB2312" w:eastAsia="仿宋_GB2312" w:hAnsi="宋体" w:hint="eastAsia"/>
          <w:sz w:val="32"/>
          <w:szCs w:val="32"/>
        </w:rPr>
        <w:t>配合甲方进行工程验收；</w:t>
      </w:r>
    </w:p>
    <w:p w14:paraId="0B6E60A9" w14:textId="77777777" w:rsidR="00E70E6F" w:rsidRDefault="007B617D">
      <w:pPr>
        <w:ind w:leftChars="-1" w:left="-2" w:firstLine="640"/>
        <w:jc w:val="left"/>
        <w:rPr>
          <w:rFonts w:ascii="仿宋_GB2312" w:hAnsi="STFangsong"/>
          <w:b/>
          <w:bCs/>
          <w:sz w:val="32"/>
          <w:szCs w:val="32"/>
        </w:rPr>
      </w:pPr>
      <w:r>
        <w:rPr>
          <w:rFonts w:ascii="仿宋_GB2312" w:hAnsi="STFangsong" w:hint="eastAsia"/>
          <w:b/>
          <w:bCs/>
          <w:sz w:val="32"/>
          <w:szCs w:val="32"/>
        </w:rPr>
        <w:t>2.</w:t>
      </w:r>
      <w:r>
        <w:rPr>
          <w:rFonts w:ascii="仿宋_GB2312" w:hAnsi="STFangsong" w:hint="eastAsia"/>
          <w:b/>
          <w:bCs/>
          <w:sz w:val="32"/>
          <w:szCs w:val="32"/>
        </w:rPr>
        <w:t>施工技术要求：</w:t>
      </w:r>
    </w:p>
    <w:p w14:paraId="247EDF88"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2.1</w:t>
      </w:r>
      <w:r>
        <w:rPr>
          <w:rFonts w:ascii="仿宋_GB2312" w:eastAsia="仿宋_GB2312" w:hAnsi="宋体"/>
          <w:sz w:val="32"/>
          <w:szCs w:val="32"/>
        </w:rPr>
        <w:t>人造板及其制品：根据</w:t>
      </w:r>
      <w:r>
        <w:rPr>
          <w:rFonts w:ascii="仿宋_GB2312" w:eastAsia="仿宋_GB2312" w:hAnsi="宋体"/>
          <w:sz w:val="32"/>
          <w:szCs w:val="32"/>
        </w:rPr>
        <w:t xml:space="preserve">GB </w:t>
      </w:r>
      <w:r>
        <w:rPr>
          <w:rFonts w:ascii="仿宋_GB2312" w:eastAsia="仿宋_GB2312" w:hAnsi="宋体"/>
          <w:sz w:val="32"/>
          <w:szCs w:val="32"/>
        </w:rPr>
        <w:t>18580-2017</w:t>
      </w:r>
      <w:r>
        <w:rPr>
          <w:rFonts w:ascii="仿宋_GB2312" w:eastAsia="仿宋_GB2312" w:hAnsi="宋体"/>
          <w:sz w:val="32"/>
          <w:szCs w:val="32"/>
        </w:rPr>
        <w:t>《室内装饰装修材料人造板及其制品中甲醛释放限量》规定板材的甲醛释放限量值达到</w:t>
      </w:r>
      <w:r>
        <w:rPr>
          <w:rFonts w:ascii="仿宋_GB2312" w:eastAsia="仿宋_GB2312" w:hAnsi="宋体"/>
          <w:sz w:val="32"/>
          <w:szCs w:val="32"/>
        </w:rPr>
        <w:t>E2</w:t>
      </w:r>
      <w:r>
        <w:rPr>
          <w:rFonts w:ascii="仿宋_GB2312" w:eastAsia="仿宋_GB2312" w:hAnsi="宋体"/>
          <w:sz w:val="32"/>
          <w:szCs w:val="32"/>
        </w:rPr>
        <w:t>级。</w:t>
      </w:r>
    </w:p>
    <w:p w14:paraId="32522E5A"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2.2</w:t>
      </w:r>
      <w:r>
        <w:rPr>
          <w:rFonts w:ascii="仿宋_GB2312" w:eastAsia="仿宋_GB2312" w:hAnsi="宋体" w:hint="eastAsia"/>
          <w:sz w:val="32"/>
          <w:szCs w:val="32"/>
        </w:rPr>
        <w:t>油漆材料需通过国标（</w:t>
      </w:r>
      <w:r>
        <w:rPr>
          <w:rFonts w:ascii="仿宋_GB2312" w:eastAsia="仿宋_GB2312" w:hAnsi="宋体" w:hint="eastAsia"/>
          <w:sz w:val="32"/>
          <w:szCs w:val="32"/>
        </w:rPr>
        <w:t>GB18582-2020</w:t>
      </w:r>
      <w:r>
        <w:rPr>
          <w:rFonts w:ascii="仿宋_GB2312" w:eastAsia="仿宋_GB2312" w:hAnsi="宋体" w:hint="eastAsia"/>
          <w:sz w:val="32"/>
          <w:szCs w:val="32"/>
        </w:rPr>
        <w:t>）有害物质（总铅、可溶性铬、可溶性镉、可溶性汞）限量要求。</w:t>
      </w:r>
    </w:p>
    <w:p w14:paraId="15C90801"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2.3</w:t>
      </w:r>
      <w:r>
        <w:rPr>
          <w:rFonts w:ascii="仿宋_GB2312" w:eastAsia="仿宋_GB2312" w:hAnsi="宋体"/>
          <w:sz w:val="32"/>
          <w:szCs w:val="32"/>
        </w:rPr>
        <w:t>溶剂型木器涂料：根据</w:t>
      </w:r>
      <w:r>
        <w:rPr>
          <w:rFonts w:ascii="仿宋_GB2312" w:eastAsia="仿宋_GB2312" w:hAnsi="宋体"/>
          <w:sz w:val="32"/>
          <w:szCs w:val="32"/>
        </w:rPr>
        <w:t>GB 18581-2020</w:t>
      </w:r>
      <w:r>
        <w:rPr>
          <w:rFonts w:ascii="仿宋_GB2312" w:eastAsia="仿宋_GB2312" w:hAnsi="宋体"/>
          <w:sz w:val="32"/>
          <w:szCs w:val="32"/>
        </w:rPr>
        <w:t>《木器涂料</w:t>
      </w:r>
      <w:r>
        <w:rPr>
          <w:rFonts w:ascii="仿宋_GB2312" w:eastAsia="仿宋_GB2312" w:hAnsi="宋体"/>
          <w:sz w:val="32"/>
          <w:szCs w:val="32"/>
        </w:rPr>
        <w:lastRenderedPageBreak/>
        <w:t>中有害物质限量》硝基类涂料的</w:t>
      </w:r>
      <w:r>
        <w:rPr>
          <w:rFonts w:ascii="仿宋_GB2312" w:eastAsia="仿宋_GB2312" w:hAnsi="宋体"/>
          <w:sz w:val="32"/>
          <w:szCs w:val="32"/>
        </w:rPr>
        <w:t>VOC</w:t>
      </w:r>
      <w:r>
        <w:rPr>
          <w:rFonts w:ascii="仿宋_GB2312" w:eastAsia="仿宋_GB2312" w:hAnsi="宋体"/>
          <w:sz w:val="32"/>
          <w:szCs w:val="32"/>
        </w:rPr>
        <w:t>限量为</w:t>
      </w:r>
      <w:r>
        <w:rPr>
          <w:rFonts w:ascii="仿宋_GB2312" w:eastAsia="仿宋_GB2312" w:hAnsi="宋体"/>
          <w:sz w:val="32"/>
          <w:szCs w:val="32"/>
        </w:rPr>
        <w:t>750g/L</w:t>
      </w:r>
      <w:r>
        <w:rPr>
          <w:rFonts w:ascii="仿宋_GB2312" w:eastAsia="仿宋_GB2312" w:hAnsi="宋体"/>
          <w:sz w:val="32"/>
          <w:szCs w:val="32"/>
        </w:rPr>
        <w:t>，苯限量为</w:t>
      </w:r>
      <w:r>
        <w:rPr>
          <w:rFonts w:ascii="仿宋_GB2312" w:eastAsia="仿宋_GB2312" w:hAnsi="宋体"/>
          <w:sz w:val="32"/>
          <w:szCs w:val="32"/>
        </w:rPr>
        <w:t>0.5%</w:t>
      </w:r>
      <w:r>
        <w:rPr>
          <w:rFonts w:ascii="仿宋_GB2312" w:eastAsia="仿宋_GB2312" w:hAnsi="宋体"/>
          <w:sz w:val="32"/>
          <w:szCs w:val="32"/>
        </w:rPr>
        <w:t>；聚氨酯类涂料的</w:t>
      </w:r>
      <w:r>
        <w:rPr>
          <w:rFonts w:ascii="仿宋_GB2312" w:eastAsia="仿宋_GB2312" w:hAnsi="宋体"/>
          <w:sz w:val="32"/>
          <w:szCs w:val="32"/>
        </w:rPr>
        <w:t>VOC</w:t>
      </w:r>
      <w:r>
        <w:rPr>
          <w:rFonts w:ascii="仿宋_GB2312" w:eastAsia="仿宋_GB2312" w:hAnsi="宋体"/>
          <w:sz w:val="32"/>
          <w:szCs w:val="32"/>
        </w:rPr>
        <w:t>限量根据光泽不同分为</w:t>
      </w:r>
      <w:r>
        <w:rPr>
          <w:rFonts w:ascii="仿宋_GB2312" w:eastAsia="仿宋_GB2312" w:hAnsi="宋体"/>
          <w:sz w:val="32"/>
          <w:szCs w:val="32"/>
        </w:rPr>
        <w:t>600g/L</w:t>
      </w:r>
      <w:r>
        <w:rPr>
          <w:rFonts w:ascii="仿宋_GB2312" w:eastAsia="仿宋_GB2312" w:hAnsi="宋体"/>
          <w:sz w:val="32"/>
          <w:szCs w:val="32"/>
        </w:rPr>
        <w:t>和</w:t>
      </w:r>
      <w:r>
        <w:rPr>
          <w:rFonts w:ascii="仿宋_GB2312" w:eastAsia="仿宋_GB2312" w:hAnsi="宋体"/>
          <w:sz w:val="32"/>
          <w:szCs w:val="32"/>
        </w:rPr>
        <w:t>700g/L</w:t>
      </w:r>
      <w:r>
        <w:rPr>
          <w:rFonts w:ascii="仿宋_GB2312" w:eastAsia="仿宋_GB2312" w:hAnsi="宋体"/>
          <w:sz w:val="32"/>
          <w:szCs w:val="32"/>
        </w:rPr>
        <w:t>两档，苯限量为</w:t>
      </w:r>
      <w:r>
        <w:rPr>
          <w:rFonts w:ascii="仿宋_GB2312" w:eastAsia="仿宋_GB2312" w:hAnsi="宋体"/>
          <w:sz w:val="32"/>
          <w:szCs w:val="32"/>
        </w:rPr>
        <w:t>0.5%</w:t>
      </w:r>
      <w:r>
        <w:rPr>
          <w:rFonts w:ascii="仿宋_GB2312" w:eastAsia="仿宋_GB2312" w:hAnsi="宋体"/>
          <w:sz w:val="32"/>
          <w:szCs w:val="32"/>
        </w:rPr>
        <w:t>，游离</w:t>
      </w:r>
      <w:r>
        <w:rPr>
          <w:rFonts w:ascii="仿宋_GB2312" w:eastAsia="仿宋_GB2312" w:hAnsi="宋体"/>
          <w:sz w:val="32"/>
          <w:szCs w:val="32"/>
        </w:rPr>
        <w:t>TDI</w:t>
      </w:r>
      <w:r>
        <w:rPr>
          <w:rFonts w:ascii="仿宋_GB2312" w:eastAsia="仿宋_GB2312" w:hAnsi="宋体"/>
          <w:sz w:val="32"/>
          <w:szCs w:val="32"/>
        </w:rPr>
        <w:t>限量为</w:t>
      </w:r>
      <w:r>
        <w:rPr>
          <w:rFonts w:ascii="仿宋_GB2312" w:eastAsia="仿宋_GB2312" w:hAnsi="宋体"/>
          <w:sz w:val="32"/>
          <w:szCs w:val="32"/>
        </w:rPr>
        <w:t>0.7%</w:t>
      </w:r>
      <w:r>
        <w:rPr>
          <w:rFonts w:ascii="仿宋_GB2312" w:eastAsia="仿宋_GB2312" w:hAnsi="宋体"/>
          <w:sz w:val="32"/>
          <w:szCs w:val="32"/>
        </w:rPr>
        <w:t>；醇酸类涂料的</w:t>
      </w:r>
      <w:r>
        <w:rPr>
          <w:rFonts w:ascii="仿宋_GB2312" w:eastAsia="仿宋_GB2312" w:hAnsi="宋体"/>
          <w:sz w:val="32"/>
          <w:szCs w:val="32"/>
        </w:rPr>
        <w:t>VOC</w:t>
      </w:r>
      <w:r>
        <w:rPr>
          <w:rFonts w:ascii="仿宋_GB2312" w:eastAsia="仿宋_GB2312" w:hAnsi="宋体"/>
          <w:sz w:val="32"/>
          <w:szCs w:val="32"/>
        </w:rPr>
        <w:t>限量为</w:t>
      </w:r>
      <w:r>
        <w:rPr>
          <w:rFonts w:ascii="仿宋_GB2312" w:eastAsia="仿宋_GB2312" w:hAnsi="宋体"/>
          <w:sz w:val="32"/>
          <w:szCs w:val="32"/>
        </w:rPr>
        <w:t>550g/L</w:t>
      </w:r>
      <w:r>
        <w:rPr>
          <w:rFonts w:ascii="仿宋_GB2312" w:eastAsia="仿宋_GB2312" w:hAnsi="宋体"/>
          <w:sz w:val="32"/>
          <w:szCs w:val="32"/>
        </w:rPr>
        <w:t>，苯限量为</w:t>
      </w:r>
      <w:r>
        <w:rPr>
          <w:rFonts w:ascii="仿宋_GB2312" w:eastAsia="仿宋_GB2312" w:hAnsi="宋体"/>
          <w:sz w:val="32"/>
          <w:szCs w:val="32"/>
        </w:rPr>
        <w:t>0.5%</w:t>
      </w:r>
      <w:r>
        <w:rPr>
          <w:rFonts w:ascii="仿宋_GB2312" w:eastAsia="仿宋_GB2312" w:hAnsi="宋体"/>
          <w:sz w:val="32"/>
          <w:szCs w:val="32"/>
        </w:rPr>
        <w:t>。</w:t>
      </w:r>
    </w:p>
    <w:p w14:paraId="5C44CD44"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2.4</w:t>
      </w:r>
      <w:r>
        <w:rPr>
          <w:rFonts w:ascii="仿宋_GB2312" w:eastAsia="仿宋_GB2312" w:hAnsi="宋体"/>
          <w:sz w:val="32"/>
          <w:szCs w:val="32"/>
        </w:rPr>
        <w:t>内墙涂料：根据</w:t>
      </w:r>
      <w:r>
        <w:rPr>
          <w:rFonts w:ascii="仿宋_GB2312" w:eastAsia="仿宋_GB2312" w:hAnsi="宋体"/>
          <w:sz w:val="32"/>
          <w:szCs w:val="32"/>
        </w:rPr>
        <w:t>GB 18582-2020</w:t>
      </w:r>
      <w:r>
        <w:rPr>
          <w:rFonts w:ascii="仿宋_GB2312" w:eastAsia="仿宋_GB2312" w:hAnsi="宋体"/>
          <w:sz w:val="32"/>
          <w:szCs w:val="32"/>
        </w:rPr>
        <w:t>《建筑用墙面涂料中有害物质限量》水性内墙涂料的</w:t>
      </w:r>
      <w:r>
        <w:rPr>
          <w:rFonts w:ascii="仿宋_GB2312" w:eastAsia="仿宋_GB2312" w:hAnsi="宋体"/>
          <w:sz w:val="32"/>
          <w:szCs w:val="32"/>
        </w:rPr>
        <w:t>VOC</w:t>
      </w:r>
      <w:r>
        <w:rPr>
          <w:rFonts w:ascii="仿宋_GB2312" w:eastAsia="仿宋_GB2312" w:hAnsi="宋体"/>
          <w:sz w:val="32"/>
          <w:szCs w:val="32"/>
        </w:rPr>
        <w:t>限量为</w:t>
      </w:r>
      <w:r>
        <w:rPr>
          <w:rFonts w:ascii="仿宋_GB2312" w:eastAsia="仿宋_GB2312" w:hAnsi="宋体"/>
          <w:sz w:val="32"/>
          <w:szCs w:val="32"/>
        </w:rPr>
        <w:t>120g/L</w:t>
      </w:r>
      <w:r>
        <w:rPr>
          <w:rFonts w:ascii="仿宋_GB2312" w:eastAsia="仿宋_GB2312" w:hAnsi="宋体"/>
          <w:sz w:val="32"/>
          <w:szCs w:val="32"/>
        </w:rPr>
        <w:t>，甲醛限量为</w:t>
      </w:r>
      <w:r>
        <w:rPr>
          <w:rFonts w:ascii="仿宋_GB2312" w:eastAsia="仿宋_GB2312" w:hAnsi="宋体"/>
          <w:sz w:val="32"/>
          <w:szCs w:val="32"/>
        </w:rPr>
        <w:t>50mg/kg</w:t>
      </w:r>
      <w:r>
        <w:rPr>
          <w:rFonts w:ascii="仿宋_GB2312" w:eastAsia="仿宋_GB2312" w:hAnsi="宋体"/>
          <w:sz w:val="32"/>
          <w:szCs w:val="32"/>
        </w:rPr>
        <w:t>；溶剂型内墙涂料的</w:t>
      </w:r>
      <w:r>
        <w:rPr>
          <w:rFonts w:ascii="仿宋_GB2312" w:eastAsia="仿宋_GB2312" w:hAnsi="宋体"/>
          <w:sz w:val="32"/>
          <w:szCs w:val="32"/>
        </w:rPr>
        <w:t>VOC</w:t>
      </w:r>
      <w:r>
        <w:rPr>
          <w:rFonts w:ascii="仿宋_GB2312" w:eastAsia="仿宋_GB2312" w:hAnsi="宋体"/>
          <w:sz w:val="32"/>
          <w:szCs w:val="32"/>
        </w:rPr>
        <w:t>限量为</w:t>
      </w:r>
      <w:r>
        <w:rPr>
          <w:rFonts w:ascii="仿宋_GB2312" w:eastAsia="仿宋_GB2312" w:hAnsi="宋体"/>
          <w:sz w:val="32"/>
          <w:szCs w:val="32"/>
        </w:rPr>
        <w:t>750g/L</w:t>
      </w:r>
      <w:r>
        <w:rPr>
          <w:rFonts w:ascii="仿宋_GB2312" w:eastAsia="仿宋_GB2312" w:hAnsi="宋体"/>
          <w:sz w:val="32"/>
          <w:szCs w:val="32"/>
        </w:rPr>
        <w:t>，甲醛限量为</w:t>
      </w:r>
      <w:r>
        <w:rPr>
          <w:rFonts w:ascii="仿宋_GB2312" w:eastAsia="仿宋_GB2312" w:hAnsi="宋体"/>
          <w:sz w:val="32"/>
          <w:szCs w:val="32"/>
        </w:rPr>
        <w:t>50mg/kg</w:t>
      </w:r>
      <w:r>
        <w:rPr>
          <w:rFonts w:ascii="仿宋_GB2312" w:eastAsia="仿宋_GB2312" w:hAnsi="宋体"/>
          <w:sz w:val="32"/>
          <w:szCs w:val="32"/>
        </w:rPr>
        <w:t>。</w:t>
      </w:r>
    </w:p>
    <w:p w14:paraId="5683830E"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2.5</w:t>
      </w:r>
      <w:r>
        <w:rPr>
          <w:rFonts w:ascii="仿宋_GB2312" w:eastAsia="仿宋_GB2312" w:hAnsi="宋体"/>
          <w:sz w:val="32"/>
          <w:szCs w:val="32"/>
        </w:rPr>
        <w:t>胶粘剂：根据</w:t>
      </w:r>
      <w:r>
        <w:rPr>
          <w:rFonts w:ascii="仿宋_GB2312" w:eastAsia="仿宋_GB2312" w:hAnsi="宋体"/>
          <w:sz w:val="32"/>
          <w:szCs w:val="32"/>
        </w:rPr>
        <w:t>GB 18583-2008</w:t>
      </w:r>
      <w:r>
        <w:rPr>
          <w:rFonts w:ascii="仿宋_GB2312" w:eastAsia="仿宋_GB2312" w:hAnsi="宋体"/>
          <w:sz w:val="32"/>
          <w:szCs w:val="32"/>
        </w:rPr>
        <w:t>《室内装饰装修材料胶粘剂中有害物质限量》规定溶剂型胶粘剂的游离甲醛限量为</w:t>
      </w:r>
      <w:r>
        <w:rPr>
          <w:rFonts w:ascii="仿宋_GB2312" w:eastAsia="仿宋_GB2312" w:hAnsi="宋体"/>
          <w:sz w:val="32"/>
          <w:szCs w:val="32"/>
        </w:rPr>
        <w:t>0.5g/kg</w:t>
      </w:r>
      <w:r>
        <w:rPr>
          <w:rFonts w:ascii="仿宋_GB2312" w:eastAsia="仿宋_GB2312" w:hAnsi="宋体"/>
          <w:sz w:val="32"/>
          <w:szCs w:val="32"/>
        </w:rPr>
        <w:t>，苯限量为</w:t>
      </w:r>
      <w:r>
        <w:rPr>
          <w:rFonts w:ascii="仿宋_GB2312" w:eastAsia="仿宋_GB2312" w:hAnsi="宋体"/>
          <w:sz w:val="32"/>
          <w:szCs w:val="32"/>
        </w:rPr>
        <w:t>5g/kg</w:t>
      </w:r>
      <w:r>
        <w:rPr>
          <w:rFonts w:ascii="仿宋_GB2312" w:eastAsia="仿宋_GB2312" w:hAnsi="宋体"/>
          <w:sz w:val="32"/>
          <w:szCs w:val="32"/>
        </w:rPr>
        <w:t>；水基型胶粘剂的游离甲醛限量为</w:t>
      </w:r>
      <w:r>
        <w:rPr>
          <w:rFonts w:ascii="仿宋_GB2312" w:eastAsia="仿宋_GB2312" w:hAnsi="宋体"/>
          <w:sz w:val="32"/>
          <w:szCs w:val="32"/>
        </w:rPr>
        <w:t>1g/kg</w:t>
      </w:r>
      <w:r>
        <w:rPr>
          <w:rFonts w:ascii="仿宋_GB2312" w:eastAsia="仿宋_GB2312" w:hAnsi="宋体"/>
          <w:sz w:val="32"/>
          <w:szCs w:val="32"/>
        </w:rPr>
        <w:t>，苯限量为</w:t>
      </w:r>
      <w:r>
        <w:rPr>
          <w:rFonts w:ascii="仿宋_GB2312" w:eastAsia="仿宋_GB2312" w:hAnsi="宋体"/>
          <w:sz w:val="32"/>
          <w:szCs w:val="32"/>
        </w:rPr>
        <w:t>0.2g/kg</w:t>
      </w:r>
      <w:r>
        <w:rPr>
          <w:rFonts w:ascii="仿宋_GB2312" w:eastAsia="仿宋_GB2312" w:hAnsi="宋体"/>
          <w:sz w:val="32"/>
          <w:szCs w:val="32"/>
        </w:rPr>
        <w:t>。</w:t>
      </w:r>
    </w:p>
    <w:p w14:paraId="0E478E0D"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2.6</w:t>
      </w:r>
      <w:r>
        <w:rPr>
          <w:rFonts w:ascii="仿宋_GB2312" w:eastAsia="仿宋_GB2312" w:hAnsi="宋体"/>
          <w:sz w:val="32"/>
          <w:szCs w:val="32"/>
        </w:rPr>
        <w:t>木家具：根据</w:t>
      </w:r>
      <w:r>
        <w:rPr>
          <w:rFonts w:ascii="仿宋_GB2312" w:eastAsia="仿宋_GB2312" w:hAnsi="宋体"/>
          <w:sz w:val="32"/>
          <w:szCs w:val="32"/>
        </w:rPr>
        <w:t>18584-2001</w:t>
      </w:r>
      <w:r>
        <w:rPr>
          <w:rFonts w:ascii="仿宋_GB2312" w:eastAsia="仿宋_GB2312" w:hAnsi="宋体"/>
          <w:sz w:val="32"/>
          <w:szCs w:val="32"/>
        </w:rPr>
        <w:t>《室内装饰装修材料木家具中有害</w:t>
      </w:r>
      <w:r>
        <w:rPr>
          <w:rFonts w:ascii="仿宋_GB2312" w:eastAsia="仿宋_GB2312" w:hAnsi="宋体"/>
          <w:sz w:val="32"/>
          <w:szCs w:val="32"/>
        </w:rPr>
        <w:t>物质限量》规定甲醛释放限量值为</w:t>
      </w:r>
      <w:r>
        <w:rPr>
          <w:rFonts w:ascii="仿宋_GB2312" w:eastAsia="仿宋_GB2312" w:hAnsi="宋体"/>
          <w:sz w:val="32"/>
          <w:szCs w:val="32"/>
        </w:rPr>
        <w:t>1.5mg/</w:t>
      </w:r>
      <w:r>
        <w:rPr>
          <w:rFonts w:ascii="仿宋_GB2312" w:eastAsia="仿宋_GB2312" w:hAnsi="宋体"/>
          <w:sz w:val="32"/>
          <w:szCs w:val="32"/>
        </w:rPr>
        <w:t>。</w:t>
      </w:r>
    </w:p>
    <w:p w14:paraId="6A2133A8"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2.7</w:t>
      </w:r>
      <w:r>
        <w:rPr>
          <w:rFonts w:ascii="仿宋_GB2312" w:eastAsia="仿宋_GB2312" w:hAnsi="宋体"/>
          <w:sz w:val="32"/>
          <w:szCs w:val="32"/>
        </w:rPr>
        <w:t>壁纸：根据</w:t>
      </w:r>
      <w:r>
        <w:rPr>
          <w:rFonts w:ascii="仿宋_GB2312" w:eastAsia="仿宋_GB2312" w:hAnsi="宋体"/>
          <w:sz w:val="32"/>
          <w:szCs w:val="32"/>
        </w:rPr>
        <w:t>GB 18585-2001</w:t>
      </w:r>
      <w:r>
        <w:rPr>
          <w:rFonts w:ascii="仿宋_GB2312" w:eastAsia="仿宋_GB2312" w:hAnsi="宋体"/>
          <w:sz w:val="32"/>
          <w:szCs w:val="32"/>
        </w:rPr>
        <w:t>《室内装饰装修材料壁纸中有害物质限量》规定甲醛释放限量值为</w:t>
      </w:r>
      <w:r>
        <w:rPr>
          <w:rFonts w:ascii="仿宋_GB2312" w:eastAsia="仿宋_GB2312" w:hAnsi="宋体"/>
          <w:sz w:val="32"/>
          <w:szCs w:val="32"/>
        </w:rPr>
        <w:t>0.12mg/m</w:t>
      </w:r>
      <w:r>
        <w:rPr>
          <w:rFonts w:ascii="仿宋_GB2312" w:eastAsia="仿宋_GB2312" w:hAnsi="宋体"/>
          <w:sz w:val="32"/>
          <w:szCs w:val="32"/>
        </w:rPr>
        <w:t>³</w:t>
      </w:r>
      <w:r>
        <w:rPr>
          <w:rFonts w:ascii="仿宋_GB2312" w:eastAsia="仿宋_GB2312" w:hAnsi="宋体"/>
          <w:sz w:val="32"/>
          <w:szCs w:val="32"/>
        </w:rPr>
        <w:t>。</w:t>
      </w:r>
    </w:p>
    <w:p w14:paraId="16C790F2" w14:textId="77777777" w:rsidR="00E70E6F" w:rsidRDefault="007B617D">
      <w:pPr>
        <w:spacing w:line="360" w:lineRule="auto"/>
        <w:ind w:firstLine="640"/>
        <w:rPr>
          <w:rFonts w:ascii="仿宋_GB2312" w:eastAsia="仿宋_GB2312" w:hAnsi="宋体"/>
          <w:sz w:val="32"/>
          <w:szCs w:val="32"/>
        </w:rPr>
      </w:pPr>
      <w:r>
        <w:rPr>
          <w:rFonts w:ascii="仿宋_GB2312" w:eastAsia="仿宋_GB2312" w:hAnsi="宋体" w:hint="eastAsia"/>
          <w:sz w:val="32"/>
          <w:szCs w:val="32"/>
        </w:rPr>
        <w:t>2.8</w:t>
      </w:r>
      <w:r>
        <w:rPr>
          <w:rFonts w:ascii="仿宋_GB2312" w:eastAsia="仿宋_GB2312" w:hAnsi="宋体" w:hint="eastAsia"/>
          <w:sz w:val="32"/>
          <w:szCs w:val="32"/>
        </w:rPr>
        <w:t>聚氯乙烯卷材地板：根据</w:t>
      </w:r>
      <w:r>
        <w:rPr>
          <w:rFonts w:ascii="仿宋_GB2312" w:eastAsia="仿宋_GB2312" w:hAnsi="宋体" w:hint="eastAsia"/>
          <w:sz w:val="32"/>
          <w:szCs w:val="32"/>
        </w:rPr>
        <w:t>GB 18586-2001</w:t>
      </w:r>
      <w:r>
        <w:rPr>
          <w:rFonts w:ascii="仿宋_GB2312" w:eastAsia="仿宋_GB2312" w:hAnsi="宋体" w:hint="eastAsia"/>
          <w:sz w:val="32"/>
          <w:szCs w:val="32"/>
        </w:rPr>
        <w:t>《室内装饰装修材料</w:t>
      </w:r>
      <w:r>
        <w:rPr>
          <w:rFonts w:ascii="仿宋_GB2312" w:eastAsia="仿宋_GB2312" w:hAnsi="宋体" w:hint="eastAsia"/>
          <w:sz w:val="32"/>
          <w:szCs w:val="32"/>
        </w:rPr>
        <w:t xml:space="preserve"> </w:t>
      </w:r>
      <w:r>
        <w:rPr>
          <w:rFonts w:ascii="仿宋_GB2312" w:eastAsia="仿宋_GB2312" w:hAnsi="宋体" w:hint="eastAsia"/>
          <w:sz w:val="32"/>
          <w:szCs w:val="32"/>
        </w:rPr>
        <w:t>聚氯乙烯卷材地板中有害物质限量》规定聚氯乙烯卷材地板的挥发物限量值为≤</w:t>
      </w:r>
      <w:r>
        <w:rPr>
          <w:rFonts w:ascii="仿宋_GB2312" w:eastAsia="仿宋_GB2312" w:hAnsi="宋体" w:hint="eastAsia"/>
          <w:sz w:val="32"/>
          <w:szCs w:val="32"/>
        </w:rPr>
        <w:t>75g/m</w:t>
      </w:r>
      <w:r>
        <w:rPr>
          <w:rFonts w:ascii="仿宋_GB2312" w:eastAsia="仿宋_GB2312" w:hAnsi="宋体" w:hint="eastAsia"/>
          <w:sz w:val="32"/>
          <w:szCs w:val="32"/>
        </w:rPr>
        <w:t>³，可溶性重金属限量根据不同的材质和颜色有所不同，氯乙烯单体限量值为≤</w:t>
      </w:r>
      <w:r>
        <w:rPr>
          <w:rFonts w:ascii="仿宋_GB2312" w:eastAsia="仿宋_GB2312" w:hAnsi="宋体" w:hint="eastAsia"/>
          <w:sz w:val="32"/>
          <w:szCs w:val="32"/>
        </w:rPr>
        <w:t>5mg/kg</w:t>
      </w:r>
      <w:r>
        <w:rPr>
          <w:rFonts w:ascii="仿宋_GB2312" w:eastAsia="仿宋_GB2312" w:hAnsi="宋体" w:hint="eastAsia"/>
          <w:sz w:val="32"/>
          <w:szCs w:val="32"/>
        </w:rPr>
        <w:t>。</w:t>
      </w:r>
    </w:p>
    <w:p w14:paraId="01105063" w14:textId="77777777" w:rsidR="00E70E6F" w:rsidRDefault="007B617D">
      <w:pPr>
        <w:ind w:leftChars="-1" w:left="-2" w:firstLine="640"/>
        <w:jc w:val="left"/>
        <w:rPr>
          <w:rFonts w:ascii="仿宋_GB2312" w:hAnsi="STFangsong"/>
          <w:b/>
          <w:bCs/>
          <w:sz w:val="32"/>
          <w:szCs w:val="32"/>
        </w:rPr>
      </w:pPr>
      <w:r>
        <w:rPr>
          <w:rFonts w:ascii="仿宋_GB2312" w:hAnsi="STFangsong" w:hint="eastAsia"/>
          <w:b/>
          <w:bCs/>
          <w:sz w:val="32"/>
          <w:szCs w:val="32"/>
        </w:rPr>
        <w:t>3</w:t>
      </w:r>
      <w:r>
        <w:rPr>
          <w:rFonts w:ascii="仿宋_GB2312" w:hAnsi="STFangsong" w:hint="eastAsia"/>
          <w:b/>
          <w:bCs/>
          <w:sz w:val="32"/>
          <w:szCs w:val="32"/>
        </w:rPr>
        <w:t>.</w:t>
      </w:r>
      <w:r>
        <w:rPr>
          <w:rFonts w:ascii="仿宋_GB2312" w:hAnsi="STFangsong" w:hint="eastAsia"/>
          <w:b/>
          <w:bCs/>
          <w:sz w:val="32"/>
          <w:szCs w:val="32"/>
        </w:rPr>
        <w:t>其它要求：</w:t>
      </w:r>
    </w:p>
    <w:p w14:paraId="69E8897B" w14:textId="77777777" w:rsidR="00E70E6F" w:rsidRDefault="007B617D">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3.1</w:t>
      </w:r>
      <w:r>
        <w:rPr>
          <w:rFonts w:ascii="仿宋_GB2312" w:eastAsia="仿宋_GB2312" w:hAnsi="宋体" w:hint="eastAsia"/>
          <w:sz w:val="32"/>
          <w:szCs w:val="32"/>
        </w:rPr>
        <w:t>对投标服务的要求：服务过程必须遵守《中华人民共和国民法典》《中华人民共和国著作权法</w:t>
      </w:r>
      <w:r>
        <w:rPr>
          <w:rFonts w:ascii="仿宋_GB2312" w:eastAsia="仿宋_GB2312" w:hAnsi="宋体" w:hint="eastAsia"/>
          <w:sz w:val="32"/>
          <w:szCs w:val="32"/>
        </w:rPr>
        <w:t>》和《中华人民共和国计算机软件保护条例》等有关国家法律法规。</w:t>
      </w:r>
    </w:p>
    <w:p w14:paraId="18EF1146" w14:textId="77777777" w:rsidR="00E70E6F" w:rsidRDefault="007B617D">
      <w:pPr>
        <w:ind w:firstLine="640"/>
        <w:rPr>
          <w:rFonts w:ascii="仿宋_GB2312" w:eastAsia="仿宋_GB2312" w:hAnsi="STFangsong"/>
          <w:sz w:val="32"/>
          <w:szCs w:val="32"/>
        </w:rPr>
      </w:pPr>
      <w:r>
        <w:rPr>
          <w:rFonts w:ascii="仿宋_GB2312" w:hAnsi="STFangsong" w:cs="Arial" w:hint="eastAsia"/>
          <w:bCs/>
          <w:kern w:val="0"/>
          <w:sz w:val="32"/>
          <w:szCs w:val="32"/>
        </w:rPr>
        <w:t>3</w:t>
      </w:r>
      <w:r>
        <w:rPr>
          <w:rFonts w:ascii="仿宋_GB2312" w:hAnsi="STFangsong" w:cs="Arial" w:hint="eastAsia"/>
          <w:bCs/>
          <w:kern w:val="0"/>
          <w:sz w:val="32"/>
          <w:szCs w:val="32"/>
        </w:rPr>
        <w:t>.</w:t>
      </w:r>
      <w:r>
        <w:rPr>
          <w:rFonts w:ascii="仿宋_GB2312" w:hAnsi="STFangsong" w:cs="Arial" w:hint="eastAsia"/>
          <w:bCs/>
          <w:kern w:val="0"/>
          <w:sz w:val="32"/>
          <w:szCs w:val="32"/>
        </w:rPr>
        <w:t>2</w:t>
      </w:r>
      <w:r>
        <w:rPr>
          <w:rFonts w:ascii="仿宋_GB2312" w:hAnsi="STFangsong" w:cs="Arial" w:hint="eastAsia"/>
          <w:bCs/>
          <w:kern w:val="0"/>
          <w:sz w:val="32"/>
          <w:szCs w:val="32"/>
        </w:rPr>
        <w:t>服务期</w:t>
      </w:r>
      <w:r>
        <w:rPr>
          <w:rFonts w:ascii="仿宋_GB2312" w:hAnsi="STFangsong" w:cs="Arial" w:hint="eastAsia"/>
          <w:bCs/>
          <w:kern w:val="0"/>
          <w:sz w:val="32"/>
          <w:szCs w:val="32"/>
        </w:rPr>
        <w:t>:</w:t>
      </w:r>
      <w:r>
        <w:rPr>
          <w:rFonts w:ascii="仿宋_GB2312" w:eastAsia="仿宋_GB2312" w:hAnsi="STFangsong" w:hint="eastAsia"/>
          <w:sz w:val="32"/>
          <w:szCs w:val="32"/>
        </w:rPr>
        <w:t>自合同签订生效之日起</w:t>
      </w:r>
      <w:r>
        <w:rPr>
          <w:rFonts w:ascii="仿宋_GB2312" w:eastAsia="仿宋_GB2312" w:hAnsi="STFangsong" w:hint="eastAsia"/>
          <w:sz w:val="32"/>
          <w:szCs w:val="32"/>
        </w:rPr>
        <w:t>30</w:t>
      </w:r>
      <w:r>
        <w:rPr>
          <w:rFonts w:ascii="仿宋_GB2312" w:eastAsia="仿宋_GB2312" w:hAnsi="STFangsong" w:hint="eastAsia"/>
          <w:sz w:val="32"/>
          <w:szCs w:val="32"/>
        </w:rPr>
        <w:t>个日</w:t>
      </w:r>
      <w:r>
        <w:rPr>
          <w:rFonts w:ascii="仿宋_GB2312" w:eastAsia="仿宋_GB2312" w:hAnsi="STFangsong" w:hint="eastAsia"/>
          <w:sz w:val="32"/>
          <w:szCs w:val="32"/>
        </w:rPr>
        <w:t>历日内完成。</w:t>
      </w:r>
    </w:p>
    <w:p w14:paraId="2676645A" w14:textId="77777777" w:rsidR="00E70E6F" w:rsidRDefault="007B617D">
      <w:pPr>
        <w:ind w:firstLine="640"/>
        <w:rPr>
          <w:rFonts w:ascii="仿宋_GB2312" w:hAnsi="STFangsong" w:cs="Arial"/>
          <w:bCs/>
          <w:kern w:val="0"/>
          <w:sz w:val="32"/>
          <w:szCs w:val="32"/>
        </w:rPr>
      </w:pPr>
      <w:r>
        <w:rPr>
          <w:rFonts w:ascii="仿宋_GB2312" w:hAnsi="STFangsong" w:cs="Arial" w:hint="eastAsia"/>
          <w:bCs/>
          <w:kern w:val="0"/>
          <w:sz w:val="32"/>
          <w:szCs w:val="32"/>
        </w:rPr>
        <w:t>3</w:t>
      </w:r>
      <w:r>
        <w:rPr>
          <w:rFonts w:ascii="仿宋_GB2312" w:hAnsi="STFangsong" w:cs="Arial" w:hint="eastAsia"/>
          <w:bCs/>
          <w:kern w:val="0"/>
          <w:sz w:val="32"/>
          <w:szCs w:val="32"/>
        </w:rPr>
        <w:t>.</w:t>
      </w:r>
      <w:r>
        <w:rPr>
          <w:rFonts w:ascii="仿宋_GB2312" w:hAnsi="STFangsong" w:cs="Arial" w:hint="eastAsia"/>
          <w:bCs/>
          <w:kern w:val="0"/>
          <w:sz w:val="32"/>
          <w:szCs w:val="32"/>
        </w:rPr>
        <w:t>3</w:t>
      </w:r>
      <w:r>
        <w:rPr>
          <w:rFonts w:ascii="仿宋_GB2312" w:hAnsi="STFangsong" w:cs="Arial" w:hint="eastAsia"/>
          <w:bCs/>
          <w:kern w:val="0"/>
          <w:sz w:val="32"/>
          <w:szCs w:val="32"/>
        </w:rPr>
        <w:t>服务地点</w:t>
      </w:r>
      <w:r>
        <w:rPr>
          <w:rFonts w:ascii="仿宋_GB2312" w:hAnsi="STFangsong" w:cs="Arial" w:hint="eastAsia"/>
          <w:bCs/>
          <w:kern w:val="0"/>
          <w:sz w:val="32"/>
          <w:szCs w:val="32"/>
        </w:rPr>
        <w:t>：</w:t>
      </w:r>
      <w:r>
        <w:rPr>
          <w:rFonts w:ascii="仿宋_GB2312" w:eastAsia="仿宋_GB2312" w:hint="eastAsia"/>
          <w:sz w:val="32"/>
          <w:szCs w:val="32"/>
        </w:rPr>
        <w:t>深圳市福田区梅林路</w:t>
      </w:r>
      <w:r>
        <w:rPr>
          <w:rFonts w:ascii="仿宋_GB2312" w:eastAsia="仿宋_GB2312" w:hint="eastAsia"/>
          <w:sz w:val="32"/>
          <w:szCs w:val="32"/>
        </w:rPr>
        <w:t>2</w:t>
      </w:r>
      <w:r>
        <w:rPr>
          <w:rFonts w:ascii="仿宋_GB2312" w:eastAsia="仿宋_GB2312" w:hint="eastAsia"/>
          <w:sz w:val="32"/>
          <w:szCs w:val="32"/>
        </w:rPr>
        <w:t>号</w:t>
      </w:r>
    </w:p>
    <w:p w14:paraId="26F493D5" w14:textId="77777777" w:rsidR="00E70E6F" w:rsidRDefault="007B617D">
      <w:pPr>
        <w:ind w:firstLine="640"/>
        <w:rPr>
          <w:rFonts w:ascii="仿宋_GB2312" w:eastAsia="仿宋_GB2312" w:hAnsi="STFangsong"/>
          <w:sz w:val="32"/>
          <w:szCs w:val="32"/>
        </w:rPr>
      </w:pPr>
      <w:r>
        <w:rPr>
          <w:rFonts w:ascii="仿宋_GB2312" w:hAnsi="STFangsong" w:cs="Arial" w:hint="eastAsia"/>
          <w:bCs/>
          <w:kern w:val="0"/>
          <w:sz w:val="32"/>
          <w:szCs w:val="32"/>
        </w:rPr>
        <w:t>3</w:t>
      </w:r>
      <w:r>
        <w:rPr>
          <w:rFonts w:ascii="仿宋_GB2312" w:hAnsi="STFangsong" w:cs="Arial" w:hint="eastAsia"/>
          <w:bCs/>
          <w:kern w:val="0"/>
          <w:sz w:val="32"/>
          <w:szCs w:val="32"/>
        </w:rPr>
        <w:t>.</w:t>
      </w:r>
      <w:r>
        <w:rPr>
          <w:rFonts w:ascii="仿宋_GB2312" w:hAnsi="STFangsong" w:cs="Arial" w:hint="eastAsia"/>
          <w:bCs/>
          <w:kern w:val="0"/>
          <w:sz w:val="32"/>
          <w:szCs w:val="32"/>
        </w:rPr>
        <w:t>4</w:t>
      </w:r>
      <w:r>
        <w:rPr>
          <w:rFonts w:ascii="仿宋_GB2312" w:hAnsi="STFangsong" w:cs="Arial" w:hint="eastAsia"/>
          <w:bCs/>
          <w:kern w:val="0"/>
          <w:sz w:val="32"/>
          <w:szCs w:val="32"/>
        </w:rPr>
        <w:t>结算方式</w:t>
      </w:r>
      <w:r>
        <w:rPr>
          <w:rFonts w:ascii="仿宋_GB2312" w:hAnsi="STFangsong" w:cs="Arial" w:hint="eastAsia"/>
          <w:bCs/>
          <w:kern w:val="0"/>
          <w:sz w:val="32"/>
          <w:szCs w:val="32"/>
        </w:rPr>
        <w:t>:</w:t>
      </w:r>
      <w:r>
        <w:rPr>
          <w:rFonts w:ascii="仿宋_GB2312" w:eastAsia="仿宋_GB2312" w:hAnsi="STFangsong" w:hint="eastAsia"/>
          <w:sz w:val="32"/>
          <w:szCs w:val="32"/>
        </w:rPr>
        <w:t>合同签订后中标人提供相应发票后</w:t>
      </w:r>
      <w:r>
        <w:rPr>
          <w:rFonts w:ascii="仿宋_GB2312" w:eastAsia="仿宋_GB2312" w:hAnsi="STFangsong" w:hint="eastAsia"/>
          <w:sz w:val="32"/>
          <w:szCs w:val="32"/>
        </w:rPr>
        <w:t>10</w:t>
      </w:r>
      <w:r>
        <w:rPr>
          <w:rFonts w:ascii="仿宋_GB2312" w:eastAsia="仿宋_GB2312" w:hAnsi="STFangsong" w:hint="eastAsia"/>
          <w:sz w:val="32"/>
          <w:szCs w:val="32"/>
        </w:rPr>
        <w:t>个工作日内支付合同结算价的</w:t>
      </w:r>
      <w:r>
        <w:rPr>
          <w:rFonts w:ascii="仿宋_GB2312" w:eastAsia="仿宋_GB2312" w:hAnsi="STFangsong" w:hint="eastAsia"/>
          <w:sz w:val="32"/>
          <w:szCs w:val="32"/>
        </w:rPr>
        <w:t>30%</w:t>
      </w:r>
      <w:r>
        <w:rPr>
          <w:rFonts w:ascii="仿宋_GB2312" w:eastAsia="仿宋_GB2312" w:hAnsi="STFangsong" w:hint="eastAsia"/>
          <w:sz w:val="32"/>
          <w:szCs w:val="32"/>
        </w:rPr>
        <w:t>，本项目完工并经中心验收合格，中标人提供相应发票后支付合同结算价的</w:t>
      </w:r>
      <w:r>
        <w:rPr>
          <w:rFonts w:ascii="仿宋_GB2312" w:eastAsia="仿宋_GB2312" w:hAnsi="STFangsong" w:hint="eastAsia"/>
          <w:sz w:val="32"/>
          <w:szCs w:val="32"/>
        </w:rPr>
        <w:t>70%</w:t>
      </w:r>
      <w:r>
        <w:rPr>
          <w:rFonts w:ascii="仿宋_GB2312" w:eastAsia="仿宋_GB2312" w:hAnsi="STFangsong" w:hint="eastAsia"/>
          <w:sz w:val="32"/>
          <w:szCs w:val="32"/>
        </w:rPr>
        <w:t>。</w:t>
      </w:r>
    </w:p>
    <w:p w14:paraId="0FD822A1" w14:textId="77777777" w:rsidR="00E70E6F" w:rsidRDefault="007B617D">
      <w:pPr>
        <w:adjustRightInd w:val="0"/>
        <w:snapToGrid w:val="0"/>
        <w:ind w:firstLine="640"/>
        <w:rPr>
          <w:rFonts w:ascii="黑体" w:eastAsia="黑体" w:hAnsi="黑体" w:cstheme="majorEastAsia"/>
          <w:sz w:val="32"/>
          <w:szCs w:val="32"/>
        </w:rPr>
      </w:pPr>
      <w:r>
        <w:rPr>
          <w:rFonts w:ascii="黑体" w:eastAsia="黑体" w:hAnsi="黑体" w:hint="eastAsia"/>
          <w:sz w:val="32"/>
          <w:szCs w:val="32"/>
        </w:rPr>
        <w:t>四</w:t>
      </w:r>
      <w:r>
        <w:rPr>
          <w:rFonts w:ascii="黑体" w:eastAsia="黑体" w:hAnsi="黑体" w:hint="eastAsia"/>
          <w:sz w:val="32"/>
          <w:szCs w:val="32"/>
        </w:rPr>
        <w:t>、</w:t>
      </w:r>
      <w:r>
        <w:rPr>
          <w:rFonts w:ascii="黑体" w:eastAsia="黑体" w:hAnsi="黑体" w:cstheme="majorEastAsia" w:hint="eastAsia"/>
          <w:sz w:val="32"/>
          <w:szCs w:val="32"/>
        </w:rPr>
        <w:t>投标报价</w:t>
      </w:r>
    </w:p>
    <w:p w14:paraId="71B54291" w14:textId="77777777" w:rsidR="00E70E6F" w:rsidRDefault="007B617D">
      <w:pPr>
        <w:spacing w:line="360" w:lineRule="auto"/>
        <w:ind w:firstLine="640"/>
        <w:rPr>
          <w:rFonts w:ascii="仿宋_GB2312" w:eastAsia="仿宋_GB2312" w:hAnsi="STFangsong"/>
          <w:sz w:val="32"/>
          <w:szCs w:val="32"/>
        </w:rPr>
      </w:pPr>
      <w:r>
        <w:rPr>
          <w:rFonts w:ascii="仿宋_GB2312" w:eastAsia="仿宋_GB2312" w:hAnsi="STFangsong" w:hint="eastAsia"/>
          <w:sz w:val="32"/>
          <w:szCs w:val="32"/>
        </w:rPr>
        <w:t>1.</w:t>
      </w:r>
      <w:r>
        <w:rPr>
          <w:rFonts w:ascii="仿宋_GB2312" w:eastAsia="仿宋_GB2312" w:hAnsi="STFangsong" w:hint="eastAsia"/>
          <w:sz w:val="32"/>
          <w:szCs w:val="32"/>
        </w:rPr>
        <w:t>本项目中预算控制金额为人民</w:t>
      </w:r>
      <w:r>
        <w:rPr>
          <w:rFonts w:ascii="仿宋_GB2312" w:eastAsia="仿宋_GB2312" w:hAnsi="STFangsong" w:hint="eastAsia"/>
          <w:sz w:val="32"/>
          <w:szCs w:val="32"/>
        </w:rPr>
        <w:t>币</w:t>
      </w:r>
      <w:r>
        <w:rPr>
          <w:rFonts w:ascii="仿宋_GB2312" w:eastAsia="仿宋_GB2312" w:hAnsi="STFangsong" w:hint="eastAsia"/>
          <w:sz w:val="32"/>
          <w:szCs w:val="32"/>
        </w:rPr>
        <w:t>15</w:t>
      </w:r>
      <w:r>
        <w:rPr>
          <w:rFonts w:ascii="仿宋_GB2312" w:eastAsia="仿宋_GB2312" w:hAnsi="STFangsong" w:hint="eastAsia"/>
          <w:sz w:val="32"/>
          <w:szCs w:val="32"/>
        </w:rPr>
        <w:t>万</w:t>
      </w:r>
      <w:r>
        <w:rPr>
          <w:rFonts w:ascii="仿宋_GB2312" w:eastAsia="仿宋_GB2312" w:hAnsi="STFangsong" w:hint="eastAsia"/>
          <w:sz w:val="32"/>
          <w:szCs w:val="32"/>
        </w:rPr>
        <w:t>元，投标人的投标总价超过预算控制金额为无效投标</w:t>
      </w:r>
      <w:r>
        <w:rPr>
          <w:rFonts w:ascii="仿宋_GB2312" w:eastAsia="仿宋_GB2312" w:hAnsi="STFangsong" w:hint="eastAsia"/>
          <w:sz w:val="32"/>
          <w:szCs w:val="32"/>
        </w:rPr>
        <w:t>。</w:t>
      </w:r>
    </w:p>
    <w:p w14:paraId="51C7AAD6" w14:textId="77777777" w:rsidR="00E70E6F" w:rsidRDefault="007B617D">
      <w:pPr>
        <w:spacing w:line="360" w:lineRule="auto"/>
        <w:ind w:firstLine="640"/>
        <w:rPr>
          <w:rFonts w:ascii="仿宋_GB2312" w:eastAsia="仿宋_GB2312" w:hAnsi="STFangsong"/>
          <w:sz w:val="32"/>
          <w:szCs w:val="32"/>
        </w:rPr>
      </w:pPr>
      <w:r>
        <w:rPr>
          <w:rFonts w:ascii="仿宋_GB2312" w:eastAsia="仿宋_GB2312" w:hAnsi="STFangsong" w:hint="eastAsia"/>
          <w:sz w:val="32"/>
          <w:szCs w:val="32"/>
        </w:rPr>
        <w:t>2.</w:t>
      </w:r>
      <w:r>
        <w:rPr>
          <w:rFonts w:ascii="仿宋_GB2312" w:eastAsia="仿宋_GB2312" w:hAnsi="STFangsong"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73F1BED0" w14:textId="77777777" w:rsidR="00E70E6F" w:rsidRDefault="007B617D">
      <w:pPr>
        <w:spacing w:line="360" w:lineRule="auto"/>
        <w:ind w:firstLine="640"/>
        <w:rPr>
          <w:rFonts w:ascii="仿宋_GB2312" w:eastAsia="仿宋_GB2312" w:hAnsi="STFangsong"/>
          <w:sz w:val="32"/>
          <w:szCs w:val="32"/>
        </w:rPr>
      </w:pPr>
      <w:r>
        <w:rPr>
          <w:rFonts w:ascii="仿宋_GB2312" w:eastAsia="仿宋_GB2312" w:hAnsi="STFangsong" w:hint="eastAsia"/>
          <w:sz w:val="32"/>
          <w:szCs w:val="32"/>
        </w:rPr>
        <w:t>3.</w:t>
      </w:r>
      <w:r>
        <w:rPr>
          <w:rFonts w:ascii="仿宋_GB2312" w:eastAsia="仿宋_GB2312" w:hAnsi="STFangsong" w:hint="eastAsia"/>
          <w:sz w:val="32"/>
          <w:szCs w:val="32"/>
        </w:rPr>
        <w:t>小型企业、微型企业、监狱企业、残疾人福利性单位提供本企业制造的货物，承担的工程或服务，或者提供其他符合优惠主体资格条件企业制造的货物，对其所投产品的价格按照</w:t>
      </w:r>
      <w:r>
        <w:rPr>
          <w:rFonts w:ascii="仿宋_GB2312" w:eastAsia="仿宋_GB2312" w:hAnsi="STFangsong" w:hint="eastAsia"/>
          <w:sz w:val="32"/>
          <w:szCs w:val="32"/>
        </w:rPr>
        <w:t>上级有关规定比例</w:t>
      </w:r>
      <w:r>
        <w:rPr>
          <w:rFonts w:ascii="仿宋_GB2312" w:eastAsia="仿宋_GB2312" w:hAnsi="STFangsong" w:hint="eastAsia"/>
          <w:sz w:val="32"/>
          <w:szCs w:val="32"/>
        </w:rPr>
        <w:t>10%</w:t>
      </w:r>
      <w:r>
        <w:rPr>
          <w:rFonts w:ascii="仿宋_GB2312" w:eastAsia="仿宋_GB2312" w:hAnsi="STFangsong" w:hint="eastAsia"/>
          <w:sz w:val="32"/>
          <w:szCs w:val="32"/>
        </w:rPr>
        <w:t>给予</w:t>
      </w:r>
      <w:r>
        <w:rPr>
          <w:rFonts w:ascii="仿宋_GB2312" w:eastAsia="仿宋_GB2312" w:hAnsi="STFangsong" w:hint="eastAsia"/>
          <w:sz w:val="32"/>
          <w:szCs w:val="32"/>
        </w:rPr>
        <w:t>扣除，用扣除后的价格参与评审。满足多项优惠政策的企业，不重复享受多项价格扣除政策。优惠主体资格的认定资料为《中小企业声明函》《残疾人福利性单位声明函》《监狱企业声明函》以及《含有小</w:t>
      </w:r>
      <w:r>
        <w:rPr>
          <w:rFonts w:ascii="仿宋_GB2312" w:eastAsia="仿宋_GB2312" w:hAnsi="STFangsong" w:hint="eastAsia"/>
          <w:sz w:val="32"/>
          <w:szCs w:val="32"/>
        </w:rPr>
        <w:lastRenderedPageBreak/>
        <w:t>型、微型企业的联合体声明函》等承诺性质的资料（声明函样式见“第三章</w:t>
      </w:r>
      <w:r>
        <w:rPr>
          <w:rFonts w:ascii="仿宋_GB2312" w:eastAsia="仿宋_GB2312" w:hAnsi="STFangsong" w:hint="eastAsia"/>
          <w:sz w:val="32"/>
          <w:szCs w:val="32"/>
        </w:rPr>
        <w:t xml:space="preserve"> </w:t>
      </w:r>
      <w:r>
        <w:rPr>
          <w:rFonts w:ascii="仿宋_GB2312" w:eastAsia="仿宋_GB2312" w:hAnsi="STFangsong" w:hint="eastAsia"/>
          <w:sz w:val="32"/>
          <w:szCs w:val="32"/>
        </w:rPr>
        <w:t>投标文件格式、附件”）；监狱企业或者代理提供监狱企业货物的供应商如须享受优惠政</w:t>
      </w:r>
      <w:r>
        <w:rPr>
          <w:rFonts w:ascii="仿宋_GB2312" w:eastAsia="仿宋_GB2312" w:hAnsi="STFangsong" w:hint="eastAsia"/>
          <w:sz w:val="32"/>
          <w:szCs w:val="32"/>
        </w:rPr>
        <w:t>策，除上述资料外，还须提供省级以上监狱管理局、戒毒管理局出具的监狱企业证明文件。</w:t>
      </w:r>
    </w:p>
    <w:p w14:paraId="1C32210F" w14:textId="77777777" w:rsidR="00E70E6F" w:rsidRDefault="00E70E6F">
      <w:pPr>
        <w:rPr>
          <w:rFonts w:ascii="黑体" w:eastAsia="黑体" w:hAnsi="黑体"/>
          <w:b/>
          <w:sz w:val="32"/>
          <w:szCs w:val="32"/>
        </w:rPr>
      </w:pPr>
    </w:p>
    <w:p w14:paraId="4A2AFAB7" w14:textId="77777777" w:rsidR="00E70E6F" w:rsidRDefault="007B617D">
      <w:pPr>
        <w:jc w:val="center"/>
        <w:rPr>
          <w:rFonts w:ascii="黑体" w:eastAsia="黑体" w:hAnsi="黑体"/>
          <w:b/>
          <w:sz w:val="32"/>
          <w:szCs w:val="32"/>
        </w:rPr>
      </w:pPr>
      <w:r>
        <w:rPr>
          <w:rFonts w:ascii="黑体" w:eastAsia="黑体" w:hAnsi="黑体" w:hint="eastAsia"/>
          <w:b/>
          <w:sz w:val="32"/>
          <w:szCs w:val="32"/>
        </w:rPr>
        <w:t>第三部分、合同条款及格式</w:t>
      </w:r>
    </w:p>
    <w:p w14:paraId="6DE11625" w14:textId="77777777" w:rsidR="00E70E6F" w:rsidRDefault="007B617D">
      <w:pPr>
        <w:jc w:val="center"/>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（中标后由我单位另行发送）</w:t>
      </w:r>
    </w:p>
    <w:p w14:paraId="6F1B7735" w14:textId="77777777" w:rsidR="00E70E6F" w:rsidRDefault="00E70E6F">
      <w:pPr>
        <w:jc w:val="center"/>
        <w:rPr>
          <w:rFonts w:ascii="黑体" w:eastAsia="黑体" w:hAnsi="黑体"/>
          <w:b/>
          <w:sz w:val="32"/>
          <w:szCs w:val="32"/>
        </w:rPr>
      </w:pPr>
    </w:p>
    <w:p w14:paraId="0BB93082" w14:textId="77777777" w:rsidR="00E70E6F" w:rsidRDefault="007B617D">
      <w:pPr>
        <w:jc w:val="center"/>
        <w:rPr>
          <w:rFonts w:ascii="黑体" w:eastAsia="黑体" w:hAnsi="黑体"/>
          <w:b/>
          <w:sz w:val="32"/>
          <w:szCs w:val="32"/>
        </w:rPr>
      </w:pPr>
      <w:r>
        <w:rPr>
          <w:rFonts w:ascii="黑体" w:eastAsia="黑体" w:hAnsi="黑体" w:hint="eastAsia"/>
          <w:b/>
          <w:sz w:val="32"/>
          <w:szCs w:val="32"/>
        </w:rPr>
        <w:t>第四部分、投标须知</w:t>
      </w:r>
    </w:p>
    <w:p w14:paraId="5A868F44" w14:textId="77777777" w:rsidR="00E70E6F" w:rsidRDefault="007B617D">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w:t>
      </w:r>
      <w:r>
        <w:rPr>
          <w:rFonts w:ascii="仿宋_GB2312" w:eastAsia="仿宋_GB2312" w:hAnsi="仿宋_GB2312" w:cs="仿宋_GB2312" w:hint="eastAsia"/>
          <w:kern w:val="0"/>
          <w:sz w:val="32"/>
          <w:szCs w:val="32"/>
          <w:lang w:val="zh-CN"/>
        </w:rPr>
        <w:t>投标文件必须密封加盖公章投递。</w:t>
      </w:r>
    </w:p>
    <w:p w14:paraId="77330BB3" w14:textId="77777777" w:rsidR="00E70E6F" w:rsidRDefault="007B617D">
      <w:pPr>
        <w:pStyle w:val="110"/>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w:t>
      </w:r>
      <w:r>
        <w:rPr>
          <w:rFonts w:ascii="仿宋_GB2312" w:eastAsia="仿宋_GB2312" w:hAnsi="仿宋_GB2312" w:cs="仿宋_GB2312" w:hint="eastAsia"/>
          <w:kern w:val="0"/>
          <w:sz w:val="32"/>
          <w:szCs w:val="32"/>
          <w:lang w:val="zh-CN"/>
        </w:rPr>
        <w:t>招标单位对投标人提交的投标文件有最终的处置权，不予退还投标人。</w:t>
      </w:r>
    </w:p>
    <w:p w14:paraId="7C54D6B9" w14:textId="77777777" w:rsidR="00E70E6F" w:rsidRDefault="00E70E6F">
      <w:pPr>
        <w:pStyle w:val="110"/>
        <w:autoSpaceDE w:val="0"/>
        <w:autoSpaceDN w:val="0"/>
        <w:adjustRightInd w:val="0"/>
        <w:ind w:left="640" w:firstLineChars="0" w:firstLine="0"/>
        <w:jc w:val="left"/>
        <w:rPr>
          <w:rFonts w:ascii="STFangsong" w:eastAsia="STFangsong" w:hAnsi="STFangsong"/>
          <w:kern w:val="0"/>
          <w:sz w:val="32"/>
          <w:szCs w:val="32"/>
          <w:lang w:val="zh-CN"/>
        </w:rPr>
      </w:pPr>
    </w:p>
    <w:p w14:paraId="5DBE6B6B" w14:textId="77777777" w:rsidR="00E70E6F" w:rsidRDefault="007B617D">
      <w:pPr>
        <w:jc w:val="center"/>
        <w:rPr>
          <w:rFonts w:ascii="黑体" w:eastAsia="黑体" w:hAnsi="黑体"/>
          <w:b/>
          <w:sz w:val="32"/>
          <w:szCs w:val="32"/>
        </w:rPr>
      </w:pPr>
      <w:r>
        <w:rPr>
          <w:rFonts w:ascii="黑体" w:eastAsia="黑体" w:hAnsi="黑体" w:hint="eastAsia"/>
          <w:b/>
          <w:sz w:val="32"/>
          <w:szCs w:val="32"/>
        </w:rPr>
        <w:t>第五部分、投标文件格式、附件</w:t>
      </w:r>
    </w:p>
    <w:p w14:paraId="6D2BDD95" w14:textId="77777777" w:rsidR="00E70E6F" w:rsidRDefault="00E70E6F">
      <w:pPr>
        <w:ind w:firstLine="640"/>
        <w:rPr>
          <w:sz w:val="32"/>
          <w:szCs w:val="32"/>
        </w:rPr>
      </w:pPr>
    </w:p>
    <w:p w14:paraId="46E084AE" w14:textId="77777777" w:rsidR="00E70E6F" w:rsidRDefault="00E70E6F">
      <w:pPr>
        <w:ind w:firstLine="640"/>
        <w:rPr>
          <w:sz w:val="32"/>
          <w:szCs w:val="32"/>
        </w:rPr>
      </w:pPr>
    </w:p>
    <w:p w14:paraId="2E4EE240" w14:textId="77777777" w:rsidR="00E70E6F" w:rsidRDefault="00E70E6F">
      <w:pPr>
        <w:pStyle w:val="22"/>
        <w:ind w:firstLine="640"/>
        <w:rPr>
          <w:sz w:val="32"/>
          <w:szCs w:val="32"/>
        </w:rPr>
      </w:pPr>
    </w:p>
    <w:p w14:paraId="234A7F54" w14:textId="77777777" w:rsidR="00E70E6F" w:rsidRDefault="00E70E6F">
      <w:pPr>
        <w:pStyle w:val="22"/>
        <w:ind w:firstLine="640"/>
        <w:rPr>
          <w:sz w:val="32"/>
          <w:szCs w:val="32"/>
        </w:rPr>
      </w:pPr>
    </w:p>
    <w:p w14:paraId="7C037754" w14:textId="77777777" w:rsidR="00E70E6F" w:rsidRDefault="00E70E6F">
      <w:pPr>
        <w:pStyle w:val="22"/>
        <w:ind w:firstLine="640"/>
        <w:rPr>
          <w:sz w:val="32"/>
          <w:szCs w:val="32"/>
        </w:rPr>
      </w:pPr>
    </w:p>
    <w:p w14:paraId="2C05CC1A" w14:textId="77777777" w:rsidR="00E70E6F" w:rsidRDefault="00E70E6F">
      <w:pPr>
        <w:pStyle w:val="22"/>
        <w:ind w:firstLine="640"/>
        <w:rPr>
          <w:sz w:val="32"/>
          <w:szCs w:val="32"/>
        </w:rPr>
      </w:pPr>
    </w:p>
    <w:p w14:paraId="7573BB36" w14:textId="77777777" w:rsidR="00E70E6F" w:rsidRDefault="00E70E6F">
      <w:pPr>
        <w:pStyle w:val="22"/>
        <w:ind w:firstLine="640"/>
        <w:rPr>
          <w:sz w:val="32"/>
          <w:szCs w:val="32"/>
        </w:rPr>
      </w:pPr>
    </w:p>
    <w:p w14:paraId="73E2088A" w14:textId="77777777" w:rsidR="00E70E6F" w:rsidRDefault="00E70E6F">
      <w:pPr>
        <w:pStyle w:val="22"/>
        <w:ind w:firstLine="640"/>
        <w:rPr>
          <w:sz w:val="32"/>
          <w:szCs w:val="32"/>
        </w:rPr>
      </w:pPr>
    </w:p>
    <w:p w14:paraId="416E9523" w14:textId="77777777" w:rsidR="00E70E6F" w:rsidRDefault="00E70E6F">
      <w:pPr>
        <w:pStyle w:val="22"/>
        <w:ind w:firstLine="640"/>
        <w:rPr>
          <w:sz w:val="32"/>
          <w:szCs w:val="32"/>
        </w:rPr>
      </w:pPr>
    </w:p>
    <w:p w14:paraId="4A5C350F" w14:textId="77777777" w:rsidR="00E70E6F" w:rsidRDefault="00E70E6F">
      <w:pPr>
        <w:ind w:firstLine="640"/>
        <w:rPr>
          <w:sz w:val="32"/>
          <w:szCs w:val="32"/>
        </w:rPr>
      </w:pPr>
    </w:p>
    <w:p w14:paraId="4E6C5604" w14:textId="77777777" w:rsidR="00E70E6F" w:rsidRDefault="007B617D">
      <w:pPr>
        <w:widowControl/>
        <w:jc w:val="center"/>
      </w:pPr>
      <w:r>
        <w:rPr>
          <w:rFonts w:hint="eastAsia"/>
        </w:rPr>
        <w:t>封面</w:t>
      </w:r>
    </w:p>
    <w:p w14:paraId="2D2CC1ED" w14:textId="77777777" w:rsidR="00E70E6F" w:rsidRDefault="00E70E6F">
      <w:pPr>
        <w:ind w:firstLineChars="2800" w:firstLine="5880"/>
        <w:rPr>
          <w:rFonts w:ascii="宋体" w:hAnsi="宋体" w:cs="宋体"/>
          <w:szCs w:val="28"/>
        </w:rPr>
      </w:pPr>
    </w:p>
    <w:p w14:paraId="29187F36" w14:textId="77777777" w:rsidR="00E70E6F" w:rsidRDefault="00E70E6F">
      <w:pPr>
        <w:ind w:firstLine="964"/>
        <w:jc w:val="center"/>
        <w:rPr>
          <w:rFonts w:ascii="宋体" w:hAnsi="宋体" w:cs="宋体"/>
          <w:b/>
          <w:bCs/>
          <w:sz w:val="48"/>
          <w:szCs w:val="48"/>
        </w:rPr>
      </w:pPr>
    </w:p>
    <w:p w14:paraId="2BD4F37D" w14:textId="77777777" w:rsidR="00E70E6F" w:rsidRDefault="007B617D">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w:t>
      </w:r>
      <w:r>
        <w:rPr>
          <w:rFonts w:asciiTheme="majorEastAsia" w:eastAsiaTheme="majorEastAsia" w:hAnsiTheme="majorEastAsia" w:cs="方正小标宋简体"/>
          <w:sz w:val="36"/>
          <w:szCs w:val="36"/>
        </w:rPr>
        <w:t>投标单位名称</w:t>
      </w:r>
      <w:r>
        <w:rPr>
          <w:rFonts w:asciiTheme="majorEastAsia" w:eastAsiaTheme="majorEastAsia" w:hAnsiTheme="majorEastAsia" w:cs="方正小标宋简体"/>
          <w:sz w:val="36"/>
          <w:szCs w:val="36"/>
        </w:rPr>
        <w:t>)</w:t>
      </w:r>
    </w:p>
    <w:p w14:paraId="238DD715" w14:textId="77777777" w:rsidR="00E70E6F" w:rsidRDefault="00E70E6F">
      <w:pPr>
        <w:spacing w:line="240" w:lineRule="atLeast"/>
        <w:ind w:firstLine="1446"/>
        <w:jc w:val="center"/>
        <w:rPr>
          <w:rFonts w:ascii="宋体" w:hAnsi="宋体" w:cs="宋体"/>
          <w:b/>
          <w:bCs/>
          <w:sz w:val="72"/>
          <w:szCs w:val="72"/>
        </w:rPr>
      </w:pPr>
    </w:p>
    <w:p w14:paraId="1380FDD9" w14:textId="77777777" w:rsidR="00E70E6F" w:rsidRDefault="007B617D">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569730AB" w14:textId="77777777" w:rsidR="00E70E6F" w:rsidRDefault="007B617D">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0132EADD" w14:textId="77777777" w:rsidR="00E70E6F" w:rsidRDefault="007B617D">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1968D27D" w14:textId="77777777" w:rsidR="00E70E6F" w:rsidRDefault="007B617D">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655FD3B6" w14:textId="77777777" w:rsidR="00E70E6F" w:rsidRDefault="00E70E6F">
      <w:pPr>
        <w:ind w:firstLine="1446"/>
        <w:jc w:val="center"/>
        <w:rPr>
          <w:rFonts w:ascii="宋体" w:hAnsi="宋体" w:cs="宋体"/>
          <w:b/>
          <w:bCs/>
          <w:sz w:val="72"/>
          <w:szCs w:val="72"/>
        </w:rPr>
      </w:pPr>
    </w:p>
    <w:p w14:paraId="2849CB57" w14:textId="77777777" w:rsidR="00E70E6F" w:rsidRDefault="00E70E6F">
      <w:pPr>
        <w:ind w:firstLine="1446"/>
        <w:rPr>
          <w:rFonts w:ascii="宋体" w:hAnsi="宋体" w:cs="宋体"/>
          <w:b/>
          <w:bCs/>
          <w:sz w:val="72"/>
          <w:szCs w:val="72"/>
        </w:rPr>
      </w:pPr>
    </w:p>
    <w:p w14:paraId="320A9F13" w14:textId="77777777" w:rsidR="00E70E6F" w:rsidRDefault="007B617D">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5C8566E7" w14:textId="77777777" w:rsidR="00E70E6F" w:rsidRDefault="007B617D">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w:t>
      </w:r>
      <w:r>
        <w:rPr>
          <w:rFonts w:ascii="宋体" w:hAnsi="宋体" w:cs="宋体"/>
          <w:bCs/>
          <w:sz w:val="36"/>
          <w:szCs w:val="36"/>
        </w:rPr>
        <w:t>××</w:t>
      </w:r>
    </w:p>
    <w:p w14:paraId="04C9A54E" w14:textId="77777777" w:rsidR="00E70E6F" w:rsidRDefault="007B617D">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46D75EB4" w14:textId="77777777" w:rsidR="00E70E6F" w:rsidRDefault="007B617D">
      <w:pPr>
        <w:ind w:firstLine="720"/>
        <w:jc w:val="left"/>
        <w:rPr>
          <w:rFonts w:ascii="宋体" w:hAnsi="宋体" w:cs="宋体"/>
          <w:bCs/>
          <w:sz w:val="36"/>
          <w:szCs w:val="36"/>
        </w:rPr>
      </w:pPr>
      <w:r>
        <w:rPr>
          <w:rFonts w:ascii="宋体" w:hAnsi="宋体" w:cs="宋体" w:hint="eastAsia"/>
          <w:bCs/>
          <w:sz w:val="36"/>
          <w:szCs w:val="36"/>
        </w:rPr>
        <w:t>投标人：（盖公章）</w:t>
      </w:r>
    </w:p>
    <w:p w14:paraId="4F58F02A" w14:textId="77777777" w:rsidR="00E70E6F" w:rsidRDefault="007B617D">
      <w:pPr>
        <w:widowControl/>
        <w:jc w:val="left"/>
        <w:rPr>
          <w:rFonts w:ascii="宋体" w:hAnsi="宋体" w:cs="宋体"/>
          <w:bCs/>
          <w:sz w:val="36"/>
          <w:szCs w:val="36"/>
        </w:rPr>
      </w:pPr>
      <w:r>
        <w:rPr>
          <w:rFonts w:ascii="宋体" w:hAnsi="宋体" w:cs="宋体"/>
          <w:bCs/>
          <w:sz w:val="36"/>
          <w:szCs w:val="36"/>
        </w:rPr>
        <w:br w:type="page"/>
      </w:r>
    </w:p>
    <w:p w14:paraId="22024DC2" w14:textId="77777777" w:rsidR="00E70E6F" w:rsidRDefault="00E70E6F">
      <w:pPr>
        <w:ind w:firstLine="720"/>
        <w:jc w:val="left"/>
        <w:rPr>
          <w:rFonts w:ascii="宋体" w:hAnsi="宋体" w:cs="宋体"/>
          <w:bCs/>
          <w:sz w:val="36"/>
          <w:szCs w:val="36"/>
        </w:rPr>
      </w:pPr>
    </w:p>
    <w:p w14:paraId="4D6DBE6D" w14:textId="77777777" w:rsidR="00E70E6F" w:rsidRDefault="007B617D">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62F4939" w14:textId="77777777" w:rsidR="00E70E6F" w:rsidRDefault="00E70E6F">
      <w:pPr>
        <w:spacing w:line="360" w:lineRule="auto"/>
        <w:ind w:firstLine="640"/>
        <w:rPr>
          <w:rFonts w:asciiTheme="minorEastAsia" w:hAnsiTheme="minorEastAsia"/>
          <w:sz w:val="32"/>
          <w:szCs w:val="32"/>
        </w:rPr>
      </w:pPr>
    </w:p>
    <w:p w14:paraId="5F18B937"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投标及履约承诺函</w:t>
      </w:r>
    </w:p>
    <w:p w14:paraId="528664F2"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08DB7C52"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w:t>
      </w:r>
      <w:r>
        <w:rPr>
          <w:rFonts w:ascii="仿宋_GB2312" w:eastAsia="仿宋_GB2312" w:hAnsiTheme="minorEastAsia" w:hint="eastAsia"/>
          <w:sz w:val="32"/>
          <w:szCs w:val="32"/>
        </w:rPr>
        <w:t>法定代表人授权委托书、法定代表人证明书</w:t>
      </w:r>
    </w:p>
    <w:p w14:paraId="673D188C"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投标人基本情况表</w:t>
      </w:r>
    </w:p>
    <w:p w14:paraId="2DE3ACFE" w14:textId="77777777" w:rsidR="00E70E6F" w:rsidRDefault="007B617D">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w:t>
      </w:r>
      <w:r>
        <w:rPr>
          <w:rFonts w:ascii="仿宋_GB2312" w:eastAsia="仿宋_GB2312" w:hAnsiTheme="minorEastAsia" w:hint="eastAsia"/>
          <w:sz w:val="32"/>
          <w:szCs w:val="32"/>
        </w:rPr>
        <w:t>开标一览表</w:t>
      </w:r>
      <w:r>
        <w:rPr>
          <w:rFonts w:ascii="仿宋_GB2312" w:eastAsia="仿宋_GB2312" w:hAnsiTheme="minorEastAsia" w:hint="eastAsia"/>
          <w:sz w:val="32"/>
          <w:szCs w:val="32"/>
        </w:rPr>
        <w:t>(</w:t>
      </w:r>
      <w:r>
        <w:rPr>
          <w:rFonts w:ascii="仿宋_GB2312" w:eastAsia="仿宋_GB2312" w:hAnsiTheme="minorEastAsia" w:hint="eastAsia"/>
          <w:sz w:val="32"/>
          <w:szCs w:val="32"/>
        </w:rPr>
        <w:t>报价表</w:t>
      </w:r>
      <w:r>
        <w:rPr>
          <w:rFonts w:ascii="仿宋_GB2312" w:eastAsia="仿宋_GB2312" w:hAnsiTheme="minorEastAsia" w:hint="eastAsia"/>
          <w:sz w:val="32"/>
          <w:szCs w:val="32"/>
        </w:rPr>
        <w:t>)</w:t>
      </w:r>
    </w:p>
    <w:p w14:paraId="127068F6" w14:textId="77777777" w:rsidR="00E70E6F" w:rsidRDefault="007B617D">
      <w:pPr>
        <w:pStyle w:val="22"/>
        <w:spacing w:line="240" w:lineRule="auto"/>
        <w:ind w:firstLineChars="0" w:firstLine="0"/>
        <w:rPr>
          <w:rFonts w:eastAsia="仿宋_GB2312"/>
        </w:rPr>
      </w:pPr>
      <w:r>
        <w:rPr>
          <w:rFonts w:ascii="仿宋_GB2312" w:eastAsia="仿宋_GB2312" w:hAnsiTheme="minorEastAsia" w:hint="eastAsia"/>
          <w:sz w:val="32"/>
          <w:szCs w:val="32"/>
        </w:rPr>
        <w:t xml:space="preserve">    6.</w:t>
      </w:r>
      <w:r>
        <w:rPr>
          <w:rFonts w:ascii="仿宋_GB2312" w:eastAsia="仿宋_GB2312" w:hAnsiTheme="minorEastAsia" w:hint="eastAsia"/>
          <w:sz w:val="32"/>
          <w:szCs w:val="32"/>
        </w:rPr>
        <w:t>设计方案</w:t>
      </w:r>
    </w:p>
    <w:p w14:paraId="7D77734A"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7</w:t>
      </w:r>
      <w:r>
        <w:rPr>
          <w:rFonts w:ascii="仿宋_GB2312" w:eastAsia="仿宋_GB2312" w:hAnsiTheme="minorEastAsia" w:hint="eastAsia"/>
          <w:sz w:val="32"/>
          <w:szCs w:val="32"/>
        </w:rPr>
        <w:t>.</w:t>
      </w:r>
      <w:r>
        <w:rPr>
          <w:rFonts w:ascii="仿宋_GB2312" w:eastAsia="仿宋_GB2312" w:hAnsiTheme="minorEastAsia" w:hint="eastAsia"/>
          <w:sz w:val="32"/>
          <w:szCs w:val="32"/>
        </w:rPr>
        <w:t>实施方案（进度计划、关键施工点控制措施、进度节点保证措施）</w:t>
      </w:r>
    </w:p>
    <w:p w14:paraId="6A8EDA7C"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8</w:t>
      </w:r>
      <w:r>
        <w:rPr>
          <w:rFonts w:ascii="仿宋_GB2312" w:eastAsia="仿宋_GB2312" w:hAnsiTheme="minorEastAsia" w:hint="eastAsia"/>
          <w:sz w:val="32"/>
          <w:szCs w:val="32"/>
        </w:rPr>
        <w:t>.</w:t>
      </w:r>
      <w:r>
        <w:rPr>
          <w:rFonts w:ascii="仿宋_GB2312" w:eastAsia="仿宋_GB2312" w:hAnsiTheme="minorEastAsia" w:hint="eastAsia"/>
          <w:sz w:val="32"/>
          <w:szCs w:val="32"/>
        </w:rPr>
        <w:t>项目重点难点分析、应对措施及相关的合理化建议</w:t>
      </w:r>
    </w:p>
    <w:p w14:paraId="0560C9F3"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w:t>
      </w:r>
      <w:r>
        <w:rPr>
          <w:rFonts w:ascii="仿宋_GB2312" w:eastAsia="仿宋_GB2312" w:hAnsiTheme="minorEastAsia" w:hint="eastAsia"/>
          <w:sz w:val="32"/>
          <w:szCs w:val="32"/>
        </w:rPr>
        <w:t>.</w:t>
      </w:r>
      <w:r>
        <w:rPr>
          <w:rFonts w:ascii="仿宋_GB2312" w:eastAsia="仿宋_GB2312" w:hAnsiTheme="minorEastAsia" w:hint="eastAsia"/>
          <w:sz w:val="32"/>
          <w:szCs w:val="32"/>
        </w:rPr>
        <w:t>项目完成（服务期满）后的服务承诺</w:t>
      </w:r>
    </w:p>
    <w:p w14:paraId="6D302F44"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w:t>
      </w:r>
      <w:r>
        <w:rPr>
          <w:rFonts w:ascii="仿宋_GB2312" w:eastAsia="仿宋_GB2312" w:hAnsiTheme="minorEastAsia" w:hint="eastAsia"/>
          <w:sz w:val="32"/>
          <w:szCs w:val="32"/>
        </w:rPr>
        <w:t>违约承诺</w:t>
      </w:r>
    </w:p>
    <w:p w14:paraId="6C92222F"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w:t>
      </w:r>
      <w:r>
        <w:rPr>
          <w:rFonts w:ascii="仿宋_GB2312" w:eastAsia="仿宋_GB2312" w:hAnsiTheme="minorEastAsia" w:hint="eastAsia"/>
          <w:sz w:val="32"/>
          <w:szCs w:val="32"/>
        </w:rPr>
        <w:t>投标人资格情况</w:t>
      </w:r>
    </w:p>
    <w:p w14:paraId="3D36673A" w14:textId="77777777" w:rsidR="00E70E6F" w:rsidRDefault="007B617D">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w:t>
      </w:r>
      <w:r>
        <w:rPr>
          <w:rFonts w:ascii="仿宋_GB2312" w:eastAsia="仿宋_GB2312" w:hAnsiTheme="minorEastAsia" w:hint="eastAsia"/>
          <w:sz w:val="32"/>
          <w:szCs w:val="32"/>
        </w:rPr>
        <w:t>.</w:t>
      </w:r>
      <w:r>
        <w:rPr>
          <w:rFonts w:ascii="仿宋_GB2312" w:eastAsia="仿宋_GB2312" w:hAnsiTheme="minorEastAsia" w:hint="eastAsia"/>
          <w:sz w:val="32"/>
          <w:szCs w:val="32"/>
        </w:rPr>
        <w:t>拟安排项目团队成员（主要技术人员）情况</w:t>
      </w:r>
    </w:p>
    <w:p w14:paraId="6B22E32D" w14:textId="77777777" w:rsidR="00E70E6F" w:rsidRDefault="007B617D">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w:t>
      </w:r>
      <w:r>
        <w:rPr>
          <w:rFonts w:ascii="仿宋_GB2312" w:eastAsia="仿宋_GB2312" w:hAnsiTheme="minorEastAsia" w:hint="eastAsia"/>
          <w:sz w:val="32"/>
          <w:szCs w:val="32"/>
        </w:rPr>
        <w:t>.</w:t>
      </w:r>
      <w:r>
        <w:rPr>
          <w:rFonts w:ascii="仿宋_GB2312" w:eastAsia="仿宋_GB2312" w:hAnsiTheme="minorEastAsia" w:hint="eastAsia"/>
          <w:sz w:val="32"/>
          <w:szCs w:val="32"/>
        </w:rPr>
        <w:t>小微企业、残疾人福利性单位及监狱企业声明函（可选项）</w:t>
      </w:r>
    </w:p>
    <w:p w14:paraId="34721DA6" w14:textId="77777777" w:rsidR="00E70E6F" w:rsidRDefault="007B617D">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招标文件要求的其他内容及投标人认为需要加以说明的其他内容</w:t>
      </w:r>
    </w:p>
    <w:p w14:paraId="18E83D27" w14:textId="77777777" w:rsidR="00E70E6F" w:rsidRDefault="00E70E6F">
      <w:pPr>
        <w:spacing w:line="360" w:lineRule="auto"/>
        <w:ind w:firstLine="560"/>
        <w:rPr>
          <w:rFonts w:asciiTheme="minorEastAsia" w:hAnsiTheme="minorEastAsia"/>
          <w:szCs w:val="28"/>
        </w:rPr>
      </w:pPr>
    </w:p>
    <w:p w14:paraId="207EBE76" w14:textId="77777777" w:rsidR="00E70E6F" w:rsidRDefault="00E70E6F">
      <w:pPr>
        <w:spacing w:line="360" w:lineRule="auto"/>
        <w:ind w:firstLine="560"/>
        <w:rPr>
          <w:rFonts w:asciiTheme="minorEastAsia" w:hAnsiTheme="minorEastAsia"/>
          <w:szCs w:val="28"/>
        </w:rPr>
      </w:pPr>
    </w:p>
    <w:p w14:paraId="395D7EAC" w14:textId="77777777" w:rsidR="00E70E6F" w:rsidRDefault="007B617D">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52D1631A" w14:textId="77777777" w:rsidR="00E70E6F" w:rsidRDefault="007B617D">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45D3B563" w14:textId="77777777" w:rsidR="00E70E6F" w:rsidRDefault="00E70E6F">
      <w:pPr>
        <w:snapToGrid w:val="0"/>
        <w:spacing w:line="360" w:lineRule="auto"/>
        <w:ind w:firstLine="560"/>
        <w:rPr>
          <w:rFonts w:ascii="宋体" w:hAnsi="宋体" w:cs="宋体"/>
        </w:rPr>
      </w:pPr>
    </w:p>
    <w:p w14:paraId="65E261BE" w14:textId="77777777" w:rsidR="00E70E6F" w:rsidRDefault="007B617D">
      <w:pPr>
        <w:jc w:val="left"/>
        <w:rPr>
          <w:rFonts w:ascii="仿宋_GB2312" w:eastAsia="仿宋_GB2312"/>
          <w:sz w:val="32"/>
          <w:szCs w:val="32"/>
        </w:rPr>
      </w:pPr>
      <w:r>
        <w:rPr>
          <w:rFonts w:ascii="仿宋_GB2312" w:eastAsia="仿宋_GB2312" w:hint="eastAsia"/>
          <w:sz w:val="32"/>
          <w:szCs w:val="32"/>
        </w:rPr>
        <w:t>致：深圳市残疾人综合服务中心</w:t>
      </w:r>
    </w:p>
    <w:p w14:paraId="38CC9A81"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我方承诺：</w:t>
      </w:r>
    </w:p>
    <w:p w14:paraId="1C501098"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我方符合《中华人民共和国政府采购法》第二十二条规定的以下要求：</w:t>
      </w:r>
    </w:p>
    <w:p w14:paraId="469966DE"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60C2FB7"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1C8F2386"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3A528D51"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C043AC4"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94F189E"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0A702DB5"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本项目所提供的货物或服务未侵犯知识产权。我方已清楚，提供虚假承诺或者被有关单位确认为侵犯知识产权的，三年内不得参加政府采购活动。</w:t>
      </w:r>
    </w:p>
    <w:p w14:paraId="0C963719"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参与本项目投标前三年内无行贿犯罪记录。</w:t>
      </w:r>
    </w:p>
    <w:p w14:paraId="79CC725A"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参与本项目采购活动时不存在被有关部门禁止参与政府采购活动且在有效期内的情况。</w:t>
      </w:r>
    </w:p>
    <w:p w14:paraId="334BD058"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我方不存在以下情况：</w:t>
      </w:r>
    </w:p>
    <w:p w14:paraId="7E849E4D"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）单位负责人为同一人或者存在直接控股、管理关系的不同供应商；</w:t>
      </w:r>
    </w:p>
    <w:p w14:paraId="40B9E41D"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）为采购项目提供整体设计、规范编制或者项目管理、监理、检测等服务</w:t>
      </w:r>
      <w:r>
        <w:rPr>
          <w:rFonts w:ascii="仿宋_GB2312" w:eastAsia="仿宋_GB2312" w:hint="eastAsia"/>
          <w:sz w:val="32"/>
          <w:szCs w:val="32"/>
        </w:rPr>
        <w:t>。</w:t>
      </w:r>
    </w:p>
    <w:p w14:paraId="3670F4FE"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我方未被列入失信被执行人、重大税收违法案件当事人名单、政府采购严重违法失信行为记录名</w:t>
      </w:r>
      <w:r>
        <w:rPr>
          <w:rFonts w:ascii="仿宋_GB2312" w:eastAsia="仿宋_GB2312" w:hint="eastAsia"/>
          <w:sz w:val="32"/>
          <w:szCs w:val="32"/>
        </w:rPr>
        <w:t>单</w:t>
      </w:r>
      <w:r>
        <w:rPr>
          <w:rFonts w:ascii="仿宋_GB2312" w:eastAsia="仿宋_GB2312" w:hint="eastAsia"/>
          <w:sz w:val="32"/>
          <w:szCs w:val="32"/>
        </w:rPr>
        <w:t>。</w:t>
      </w:r>
    </w:p>
    <w:p w14:paraId="2673808D"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3817779E"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我方如果中标，做到守信，不偷工减料，依照本项目招标文件需求内容、签署的采购合同及本公司在投标中所作的一切承诺履约。项目验收达到全部指标合格，力争优良。</w:t>
      </w:r>
    </w:p>
    <w:p w14:paraId="7754AC6E"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我方承诺本项目的报价不低于我方的成本价，否则，我方清楚将面临投标无效的风险；我方承诺不恶意低价谋取中标；我方对本项</w:t>
      </w:r>
      <w:r>
        <w:rPr>
          <w:rFonts w:ascii="仿宋_GB2312" w:eastAsia="仿宋_GB2312" w:hint="eastAsia"/>
          <w:sz w:val="32"/>
          <w:szCs w:val="32"/>
        </w:rPr>
        <w:t>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0667F578"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我方本次投标所提供的资料均为真实、合法有效，如被证实存在虚假资料，则视为隐瞒真实情况、提供</w:t>
      </w:r>
      <w:r>
        <w:rPr>
          <w:rFonts w:ascii="仿宋_GB2312" w:eastAsia="仿宋_GB2312" w:hint="eastAsia"/>
          <w:sz w:val="32"/>
          <w:szCs w:val="32"/>
        </w:rPr>
        <w:t>虚假资料，愿意接受主管部门作出的行政处罚或被采购人列入相关黑名单。</w:t>
      </w:r>
    </w:p>
    <w:p w14:paraId="5D40B9A9"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171F63A9"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我方不转包、分包。</w:t>
      </w:r>
    </w:p>
    <w:p w14:paraId="2A3F0703" w14:textId="77777777" w:rsidR="00E70E6F" w:rsidRDefault="007B617D">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w:t>
      </w:r>
      <w:r>
        <w:rPr>
          <w:rFonts w:ascii="仿宋_GB2312" w:eastAsia="仿宋_GB2312" w:hint="eastAsia"/>
          <w:sz w:val="32"/>
          <w:szCs w:val="32"/>
        </w:rPr>
        <w:t>采购活动或其他处罚，并承担由此给采购人带来的损失。</w:t>
      </w:r>
    </w:p>
    <w:p w14:paraId="4EFCD5E8" w14:textId="77777777" w:rsidR="00E70E6F" w:rsidRDefault="00E70E6F">
      <w:pPr>
        <w:snapToGrid w:val="0"/>
        <w:ind w:firstLine="480"/>
        <w:rPr>
          <w:rFonts w:ascii="仿宋_GB2312" w:eastAsia="仿宋_GB2312" w:hAnsi="宋体" w:cs="宋体"/>
          <w:sz w:val="32"/>
          <w:szCs w:val="32"/>
        </w:rPr>
      </w:pPr>
    </w:p>
    <w:p w14:paraId="54A6FAA0" w14:textId="77777777" w:rsidR="00E70E6F" w:rsidRDefault="007B617D">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24E9A1B2" w14:textId="77777777" w:rsidR="00E70E6F" w:rsidRDefault="007B617D">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31ECEDC6" w14:textId="77777777" w:rsidR="00E70E6F" w:rsidRDefault="007B617D">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p w14:paraId="696AA30A" w14:textId="77777777" w:rsidR="00E70E6F" w:rsidRDefault="00E70E6F">
      <w:pPr>
        <w:ind w:firstLineChars="1200" w:firstLine="3840"/>
        <w:jc w:val="left"/>
        <w:rPr>
          <w:rFonts w:ascii="仿宋_GB2312" w:eastAsia="仿宋_GB2312" w:hAnsi="宋体" w:cs="宋体"/>
          <w:sz w:val="32"/>
          <w:szCs w:val="32"/>
        </w:rPr>
      </w:pPr>
    </w:p>
    <w:p w14:paraId="3AFD95DE" w14:textId="77777777" w:rsidR="00E70E6F" w:rsidRDefault="007B617D">
      <w:pPr>
        <w:pStyle w:val="afa"/>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2D6B3A52" w14:textId="77777777" w:rsidR="00E70E6F" w:rsidRDefault="007B617D">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05A91902" w14:textId="77777777" w:rsidR="00E70E6F" w:rsidRDefault="00E70E6F">
      <w:pPr>
        <w:spacing w:line="579" w:lineRule="exact"/>
        <w:ind w:firstLineChars="200" w:firstLine="640"/>
        <w:rPr>
          <w:rFonts w:ascii="仿宋_GB2312" w:eastAsia="仿宋_GB2312" w:hAnsi="仿宋_GB2312" w:cs="仿宋_GB2312"/>
          <w:color w:val="000000" w:themeColor="text1"/>
          <w:sz w:val="32"/>
          <w:szCs w:val="32"/>
        </w:rPr>
      </w:pPr>
    </w:p>
    <w:p w14:paraId="43312490" w14:textId="77777777" w:rsidR="00E70E6F" w:rsidRDefault="007B617D">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F54830D"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8346249"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CAB7F30"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2A3B00DF"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349D39D6"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0EC0A3E2"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w:t>
      </w:r>
      <w:r>
        <w:rPr>
          <w:rFonts w:ascii="仿宋_GB2312" w:eastAsia="仿宋_GB2312" w:hAnsi="仿宋_GB2312" w:cs="仿宋_GB2312" w:hint="eastAsia"/>
          <w:color w:val="000000" w:themeColor="text1"/>
          <w:sz w:val="32"/>
          <w:szCs w:val="32"/>
        </w:rPr>
        <w:t>提供虚假资料的行为。</w:t>
      </w:r>
    </w:p>
    <w:p w14:paraId="0F5BC01D"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4DE5D60D"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（一）投标供应商之间相互约定给予未中标的供应商利益补偿。</w:t>
      </w:r>
      <w:r>
        <w:rPr>
          <w:rFonts w:ascii="仿宋_GB2312" w:eastAsia="仿宋_GB2312" w:hAnsi="仿宋_GB2312" w:cs="仿宋_GB2312" w:hint="eastAsia"/>
          <w:color w:val="000000" w:themeColor="text1"/>
          <w:sz w:val="32"/>
          <w:szCs w:val="32"/>
        </w:rPr>
        <w:t xml:space="preserve"> </w:t>
      </w:r>
    </w:p>
    <w:p w14:paraId="05518F70"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4F85F95"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67778AD4"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7015CD97"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0F7D0D40"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由同一单位工作人员为两家以上（含两家）供应商进行同一项投标活动的。</w:t>
      </w:r>
    </w:p>
    <w:p w14:paraId="4B71F93C"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6E735A58"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A5DE338"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EE2C1EB" w14:textId="77777777" w:rsidR="00E70E6F" w:rsidRDefault="007B617D">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3C3647C3" w14:textId="77777777" w:rsidR="00E70E6F" w:rsidRDefault="007B617D">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096BD331"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891BFFE"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等政府采购项目，供应商实施提供虚假资料、串通投标等违法行为的，主管部门将依法从严处理。</w:t>
      </w:r>
      <w:r>
        <w:rPr>
          <w:rFonts w:ascii="仿宋_GB2312" w:eastAsia="仿宋_GB2312" w:hAnsi="仿宋_GB2312" w:cs="仿宋_GB2312" w:hint="eastAsia"/>
          <w:color w:val="000000" w:themeColor="text1"/>
          <w:sz w:val="32"/>
          <w:szCs w:val="32"/>
        </w:rPr>
        <w:t xml:space="preserve"> </w:t>
      </w:r>
    </w:p>
    <w:p w14:paraId="5A7F27CC"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B26A39C" w14:textId="77777777" w:rsidR="00E70E6F" w:rsidRDefault="007B617D">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w:t>
      </w:r>
      <w:r>
        <w:rPr>
          <w:rFonts w:ascii="仿宋_GB2312" w:eastAsia="仿宋_GB2312" w:hAnsi="仿宋_GB2312" w:cs="仿宋_GB2312" w:hint="eastAsia"/>
          <w:color w:val="000000" w:themeColor="text1"/>
          <w:sz w:val="32"/>
          <w:szCs w:val="32"/>
        </w:rPr>
        <w:t>借他人使用所造成的法律后果，由供应商自行承担。</w:t>
      </w:r>
    </w:p>
    <w:p w14:paraId="745F8417"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0F5B6031" w14:textId="77777777" w:rsidR="00E70E6F" w:rsidRDefault="007B617D">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w:t>
      </w:r>
      <w:r>
        <w:rPr>
          <w:rFonts w:ascii="仿宋_GB2312" w:eastAsia="仿宋_GB2312" w:hAnsi="仿宋_GB2312" w:cs="仿宋_GB2312" w:hint="eastAsia"/>
          <w:color w:val="000000" w:themeColor="text1"/>
          <w:sz w:val="32"/>
          <w:szCs w:val="32"/>
        </w:rPr>
        <w:t>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3F85F8C4" w14:textId="77777777" w:rsidR="00E70E6F" w:rsidRDefault="007B61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1A53D30" w14:textId="77777777" w:rsidR="00E70E6F" w:rsidRDefault="007B617D">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0B2926F1" w14:textId="77777777" w:rsidR="00E70E6F" w:rsidRDefault="007B617D">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44C7B07C" w14:textId="77777777" w:rsidR="00E70E6F" w:rsidRDefault="007B617D">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u w:val="single"/>
        </w:rPr>
        <w:t xml:space="preserve">                                         </w:t>
      </w:r>
    </w:p>
    <w:p w14:paraId="3BCA6315" w14:textId="77777777" w:rsidR="00E70E6F" w:rsidRDefault="007B617D">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5E47F4E5" w14:textId="77777777" w:rsidR="00E70E6F" w:rsidRDefault="00E70E6F">
      <w:pPr>
        <w:spacing w:line="579" w:lineRule="exact"/>
        <w:rPr>
          <w:rFonts w:ascii="仿宋_GB2312" w:eastAsia="仿宋_GB2312" w:hAnsi="仿宋_GB2312" w:cs="仿宋_GB2312"/>
          <w:color w:val="000000" w:themeColor="text1"/>
          <w:sz w:val="32"/>
          <w:szCs w:val="32"/>
        </w:rPr>
      </w:pPr>
    </w:p>
    <w:p w14:paraId="098ACDFC" w14:textId="77777777" w:rsidR="00E70E6F" w:rsidRDefault="007B617D">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负责人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投标授权代表签名：</w:t>
      </w:r>
    </w:p>
    <w:p w14:paraId="2D0CF964" w14:textId="77777777" w:rsidR="00E70E6F" w:rsidRDefault="007B617D">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65C837AF" w14:textId="77777777" w:rsidR="00E70E6F" w:rsidRDefault="007B617D">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日期：</w:t>
      </w:r>
    </w:p>
    <w:p w14:paraId="4D0D23EB" w14:textId="77777777" w:rsidR="00E70E6F" w:rsidRDefault="007B617D">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0C27C511" w14:textId="77777777" w:rsidR="00E70E6F" w:rsidRDefault="007B617D">
      <w:pPr>
        <w:jc w:val="center"/>
        <w:outlineLvl w:val="4"/>
        <w:rPr>
          <w:rFonts w:ascii="方正小标宋简体" w:eastAsia="方正小标宋简体" w:hAnsi="方正小标宋简体" w:cs="方正小标宋简体"/>
          <w:sz w:val="32"/>
        </w:rPr>
      </w:pPr>
      <w:bookmarkStart w:id="1" w:name="_Toc50737297"/>
      <w:bookmarkStart w:id="2" w:name="_Toc52165081"/>
      <w:bookmarkStart w:id="3" w:name="_Toc480754205"/>
      <w:bookmarkStart w:id="4" w:name="_Toc50736477"/>
      <w:bookmarkStart w:id="5" w:name="_Toc50737329"/>
      <w:bookmarkStart w:id="6" w:name="_Toc275865607"/>
      <w:bookmarkStart w:id="7" w:name="_Toc50737296"/>
      <w:bookmarkStart w:id="8" w:name="_Toc50691034"/>
      <w:bookmarkStart w:id="9" w:name="_Toc50736476"/>
      <w:bookmarkStart w:id="10" w:name="_Toc52165080"/>
      <w:bookmarkStart w:id="11"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6CBFD6B8" w14:textId="77777777" w:rsidR="00E70E6F" w:rsidRDefault="00E70E6F">
      <w:pPr>
        <w:spacing w:line="360" w:lineRule="auto"/>
        <w:ind w:firstLine="562"/>
        <w:jc w:val="center"/>
        <w:rPr>
          <w:rFonts w:ascii="仿宋_GB2312" w:eastAsia="仿宋_GB2312" w:hAnsiTheme="minorEastAsia"/>
          <w:sz w:val="32"/>
          <w:szCs w:val="32"/>
        </w:rPr>
      </w:pPr>
    </w:p>
    <w:p w14:paraId="169D3DDE" w14:textId="77777777" w:rsidR="00E70E6F" w:rsidRDefault="007B617D">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295B2C37" w14:textId="77777777" w:rsidR="00E70E6F" w:rsidRDefault="00E70E6F">
      <w:pPr>
        <w:spacing w:line="360" w:lineRule="auto"/>
        <w:ind w:firstLine="560"/>
        <w:rPr>
          <w:rFonts w:ascii="仿宋_GB2312" w:eastAsia="仿宋_GB2312" w:hAnsiTheme="minorEastAsia"/>
          <w:sz w:val="32"/>
          <w:szCs w:val="32"/>
        </w:rPr>
      </w:pPr>
    </w:p>
    <w:p w14:paraId="29BC0729"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（投标人地址）</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（投标人名称）</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D6B66D2"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C543F3D"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170ABC70"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11EBCDC9" w14:textId="77777777" w:rsidR="00E70E6F" w:rsidRDefault="00E70E6F">
      <w:pPr>
        <w:spacing w:line="360" w:lineRule="auto"/>
        <w:ind w:firstLine="560"/>
        <w:rPr>
          <w:rFonts w:ascii="仿宋_GB2312" w:eastAsia="仿宋_GB2312" w:hAnsiTheme="minorEastAsia"/>
          <w:sz w:val="32"/>
          <w:szCs w:val="32"/>
        </w:rPr>
      </w:pPr>
    </w:p>
    <w:p w14:paraId="1E425B3C" w14:textId="77777777" w:rsidR="00E70E6F" w:rsidRDefault="00E70E6F">
      <w:pPr>
        <w:spacing w:line="360" w:lineRule="auto"/>
        <w:rPr>
          <w:rFonts w:ascii="仿宋_GB2312" w:eastAsia="仿宋_GB2312" w:hAnsiTheme="minorEastAsia"/>
          <w:sz w:val="32"/>
          <w:szCs w:val="32"/>
        </w:rPr>
      </w:pPr>
    </w:p>
    <w:p w14:paraId="72B2BDA6"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投标人名称（单位盖公章）：</w:t>
      </w:r>
      <w:r>
        <w:rPr>
          <w:rFonts w:ascii="仿宋_GB2312" w:eastAsia="仿宋_GB2312" w:hAnsiTheme="minorEastAsia" w:hint="eastAsia"/>
          <w:sz w:val="32"/>
          <w:szCs w:val="32"/>
        </w:rPr>
        <w:t xml:space="preserve">                                                     </w:t>
      </w:r>
    </w:p>
    <w:p w14:paraId="4E2273A1"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1ABAB7BD"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日</w:t>
      </w:r>
    </w:p>
    <w:p w14:paraId="082795BF"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被授权人（投标人授权代表）（签字或盖章）：</w:t>
      </w:r>
      <w:r>
        <w:rPr>
          <w:rFonts w:ascii="仿宋_GB2312" w:eastAsia="仿宋_GB2312" w:hAnsiTheme="minorEastAsia" w:hint="eastAsia"/>
          <w:sz w:val="32"/>
          <w:szCs w:val="32"/>
        </w:rPr>
        <w:t xml:space="preserve">                                     </w:t>
      </w:r>
    </w:p>
    <w:p w14:paraId="71A869D2" w14:textId="77777777" w:rsidR="00E70E6F" w:rsidRDefault="00E70E6F">
      <w:pPr>
        <w:spacing w:line="360" w:lineRule="auto"/>
        <w:ind w:firstLine="560"/>
        <w:rPr>
          <w:rFonts w:ascii="仿宋_GB2312" w:eastAsia="仿宋_GB2312" w:hAnsiTheme="minorEastAsia"/>
          <w:sz w:val="32"/>
          <w:szCs w:val="32"/>
        </w:rPr>
      </w:pPr>
    </w:p>
    <w:p w14:paraId="64F08849" w14:textId="77777777" w:rsidR="00E70E6F" w:rsidRDefault="00E70E6F">
      <w:pPr>
        <w:spacing w:line="360" w:lineRule="auto"/>
        <w:ind w:firstLine="560"/>
        <w:rPr>
          <w:rFonts w:ascii="仿宋_GB2312" w:eastAsia="仿宋_GB2312" w:hAnsiTheme="minorEastAsia"/>
          <w:sz w:val="32"/>
          <w:szCs w:val="32"/>
        </w:rPr>
      </w:pPr>
    </w:p>
    <w:p w14:paraId="7AA9410B"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A312BBF" w14:textId="77777777" w:rsidR="00E70E6F" w:rsidRDefault="00E70E6F">
      <w:pPr>
        <w:spacing w:line="360" w:lineRule="auto"/>
        <w:ind w:firstLine="560"/>
        <w:jc w:val="center"/>
        <w:rPr>
          <w:rFonts w:asciiTheme="minorEastAsia" w:hAnsiTheme="minorEastAsia"/>
        </w:rPr>
      </w:pPr>
    </w:p>
    <w:p w14:paraId="5B6815D4" w14:textId="77777777" w:rsidR="00E70E6F" w:rsidRDefault="007B617D">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431A3EE1" w14:textId="77777777" w:rsidR="00E70E6F" w:rsidRDefault="00E70E6F">
      <w:pPr>
        <w:spacing w:line="360" w:lineRule="auto"/>
        <w:ind w:firstLine="562"/>
        <w:rPr>
          <w:rFonts w:ascii="仿宋_GB2312" w:eastAsia="仿宋_GB2312" w:hAnsiTheme="minorEastAsia"/>
          <w:b/>
          <w:sz w:val="32"/>
          <w:szCs w:val="32"/>
        </w:rPr>
      </w:pPr>
    </w:p>
    <w:p w14:paraId="60EB27E9"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w:t>
      </w:r>
      <w:r>
        <w:rPr>
          <w:rFonts w:ascii="仿宋_GB2312" w:eastAsia="仿宋_GB2312" w:hAnsiTheme="minorEastAsia" w:hint="eastAsia"/>
          <w:sz w:val="32"/>
          <w:szCs w:val="32"/>
        </w:rPr>
        <w:t>同志，现任我单位职务，为法定代表人，特此证明。</w:t>
      </w:r>
    </w:p>
    <w:p w14:paraId="3866FE3F"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234803D"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13289DB2"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183680F8" w14:textId="77777777" w:rsidR="00E70E6F" w:rsidRDefault="00E70E6F">
      <w:pPr>
        <w:spacing w:line="360" w:lineRule="auto"/>
        <w:ind w:firstLine="560"/>
        <w:rPr>
          <w:rFonts w:ascii="仿宋_GB2312" w:eastAsia="仿宋_GB2312" w:hAnsiTheme="minorEastAsia"/>
          <w:sz w:val="32"/>
          <w:szCs w:val="32"/>
        </w:rPr>
      </w:pPr>
    </w:p>
    <w:p w14:paraId="7DFE729F" w14:textId="77777777" w:rsidR="00E70E6F" w:rsidRDefault="00E70E6F">
      <w:pPr>
        <w:spacing w:line="360" w:lineRule="auto"/>
        <w:ind w:firstLine="560"/>
        <w:rPr>
          <w:rFonts w:ascii="仿宋_GB2312" w:eastAsia="仿宋_GB2312" w:hAnsiTheme="minorEastAsia"/>
          <w:sz w:val="32"/>
          <w:szCs w:val="32"/>
        </w:rPr>
      </w:pPr>
    </w:p>
    <w:p w14:paraId="2580375F" w14:textId="77777777" w:rsidR="00E70E6F" w:rsidRDefault="00E70E6F">
      <w:pPr>
        <w:spacing w:line="360" w:lineRule="auto"/>
        <w:ind w:firstLine="560"/>
        <w:rPr>
          <w:rFonts w:ascii="仿宋_GB2312" w:eastAsia="仿宋_GB2312" w:hAnsiTheme="minorEastAsia"/>
          <w:sz w:val="32"/>
          <w:szCs w:val="32"/>
        </w:rPr>
      </w:pPr>
    </w:p>
    <w:p w14:paraId="42D909DC" w14:textId="77777777" w:rsidR="00E70E6F" w:rsidRDefault="00E70E6F">
      <w:pPr>
        <w:spacing w:line="360" w:lineRule="auto"/>
        <w:ind w:firstLine="560"/>
        <w:rPr>
          <w:rFonts w:ascii="仿宋_GB2312" w:eastAsia="仿宋_GB2312" w:hAnsiTheme="minorEastAsia"/>
          <w:sz w:val="32"/>
          <w:szCs w:val="32"/>
        </w:rPr>
      </w:pPr>
    </w:p>
    <w:p w14:paraId="1B5C084D"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34B74179" w14:textId="77777777" w:rsidR="00E70E6F" w:rsidRDefault="00E70E6F">
      <w:pPr>
        <w:spacing w:line="360" w:lineRule="auto"/>
        <w:ind w:firstLine="560"/>
        <w:rPr>
          <w:rFonts w:ascii="仿宋_GB2312" w:eastAsia="仿宋_GB2312" w:hAnsiTheme="minorEastAsia"/>
          <w:sz w:val="32"/>
          <w:szCs w:val="32"/>
        </w:rPr>
      </w:pPr>
    </w:p>
    <w:p w14:paraId="75578E14" w14:textId="77777777" w:rsidR="00E70E6F" w:rsidRDefault="00E70E6F">
      <w:pPr>
        <w:spacing w:line="360" w:lineRule="auto"/>
        <w:ind w:firstLine="560"/>
        <w:rPr>
          <w:rFonts w:asciiTheme="minorEastAsia" w:hAnsiTheme="minorEastAsia"/>
        </w:rPr>
      </w:pPr>
    </w:p>
    <w:p w14:paraId="3AF28E47" w14:textId="77777777" w:rsidR="00E70E6F" w:rsidRDefault="00E70E6F">
      <w:pPr>
        <w:spacing w:line="360" w:lineRule="auto"/>
        <w:ind w:firstLine="560"/>
        <w:rPr>
          <w:rFonts w:asciiTheme="minorEastAsia" w:hAnsiTheme="minorEastAsia"/>
        </w:rPr>
      </w:pPr>
    </w:p>
    <w:p w14:paraId="0648FAC2" w14:textId="77777777" w:rsidR="00E70E6F" w:rsidRDefault="00E70E6F">
      <w:pPr>
        <w:spacing w:line="360" w:lineRule="auto"/>
        <w:ind w:firstLine="560"/>
        <w:rPr>
          <w:rFonts w:asciiTheme="minorEastAsia" w:hAnsiTheme="minorEastAsia"/>
        </w:rPr>
      </w:pPr>
    </w:p>
    <w:p w14:paraId="38C8AA76" w14:textId="77777777" w:rsidR="00E70E6F" w:rsidRDefault="00E70E6F">
      <w:pPr>
        <w:spacing w:line="360" w:lineRule="auto"/>
        <w:ind w:firstLine="562"/>
        <w:jc w:val="center"/>
        <w:rPr>
          <w:rFonts w:asciiTheme="minorEastAsia" w:hAnsiTheme="minorEastAsia"/>
          <w:b/>
        </w:rPr>
      </w:pPr>
    </w:p>
    <w:p w14:paraId="05403D5F" w14:textId="77777777" w:rsidR="00E70E6F" w:rsidRDefault="007B617D">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0C7F2A73" w14:textId="77777777" w:rsidR="00E70E6F" w:rsidRDefault="007B617D">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058C3574" w14:textId="77777777" w:rsidR="00E70E6F" w:rsidRDefault="00E70E6F">
      <w:pPr>
        <w:spacing w:line="360" w:lineRule="auto"/>
        <w:ind w:firstLine="640"/>
        <w:jc w:val="center"/>
        <w:rPr>
          <w:rFonts w:ascii="方正小标宋简体" w:eastAsia="方正小标宋简体" w:hAnsi="方正小标宋简体" w:cs="方正小标宋简体"/>
          <w:bCs/>
          <w:sz w:val="32"/>
        </w:rPr>
      </w:pPr>
    </w:p>
    <w:p w14:paraId="6EEB550A" w14:textId="77777777" w:rsidR="00E70E6F" w:rsidRDefault="007B617D">
      <w:pPr>
        <w:spacing w:line="360" w:lineRule="auto"/>
        <w:ind w:firstLine="560"/>
        <w:rPr>
          <w:rFonts w:ascii="仿宋_GB2312" w:eastAsia="仿宋_GB2312" w:hAnsiTheme="minorEastAsia"/>
          <w:sz w:val="32"/>
          <w:szCs w:val="32"/>
        </w:rPr>
      </w:pPr>
      <w:bookmarkStart w:id="12" w:name="_Toc480756074"/>
      <w:bookmarkStart w:id="13" w:name="_Toc480754207"/>
      <w:bookmarkStart w:id="14" w:name="_Toc480789478"/>
      <w:bookmarkStart w:id="15" w:name="_Toc173553182"/>
      <w:bookmarkStart w:id="16" w:name="_Toc480755928"/>
      <w:bookmarkStart w:id="17" w:name="_Toc275865616"/>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52A5FC9"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公司名称：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电话号码：</w:t>
      </w:r>
      <w:r>
        <w:rPr>
          <w:rFonts w:ascii="仿宋_GB2312" w:eastAsia="仿宋_GB2312" w:hAnsiTheme="minorEastAsia" w:hint="eastAsia"/>
          <w:sz w:val="32"/>
          <w:szCs w:val="32"/>
        </w:rPr>
        <w:t xml:space="preserve">           </w:t>
      </w:r>
    </w:p>
    <w:p w14:paraId="55A9854C"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址：</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传</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真：</w:t>
      </w:r>
      <w:r>
        <w:rPr>
          <w:rFonts w:ascii="仿宋_GB2312" w:eastAsia="仿宋_GB2312" w:hAnsiTheme="minorEastAsia" w:hint="eastAsia"/>
          <w:sz w:val="32"/>
          <w:szCs w:val="32"/>
        </w:rPr>
        <w:t xml:space="preserve">           </w:t>
      </w:r>
    </w:p>
    <w:p w14:paraId="636BA84C"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注册资金：</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经济性质：</w:t>
      </w:r>
      <w:r>
        <w:rPr>
          <w:rFonts w:ascii="仿宋_GB2312" w:eastAsia="仿宋_GB2312" w:hAnsiTheme="minorEastAsia" w:hint="eastAsia"/>
          <w:sz w:val="32"/>
          <w:szCs w:val="32"/>
        </w:rPr>
        <w:t xml:space="preserve">           </w:t>
      </w:r>
    </w:p>
    <w:p w14:paraId="342456D5"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71240071"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公司开户银行名称及账号：</w:t>
      </w:r>
      <w:r>
        <w:rPr>
          <w:rFonts w:ascii="仿宋_GB2312" w:eastAsia="仿宋_GB2312" w:hAnsiTheme="minorEastAsia" w:hint="eastAsia"/>
          <w:sz w:val="32"/>
          <w:szCs w:val="32"/>
        </w:rPr>
        <w:t xml:space="preserve">                       </w:t>
      </w:r>
    </w:p>
    <w:p w14:paraId="0D31F1CE" w14:textId="77777777" w:rsidR="00E70E6F" w:rsidRDefault="007B617D">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号：</w:t>
      </w:r>
      <w:r>
        <w:rPr>
          <w:rFonts w:ascii="仿宋_GB2312" w:eastAsia="仿宋_GB2312" w:hAnsiTheme="minorEastAsia" w:hint="eastAsia"/>
          <w:sz w:val="32"/>
          <w:szCs w:val="32"/>
        </w:rPr>
        <w:t xml:space="preserve">                                </w:t>
      </w:r>
    </w:p>
    <w:p w14:paraId="50161DF6" w14:textId="77777777" w:rsidR="00E70E6F" w:rsidRDefault="007B617D">
      <w:pPr>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7B88540F" w14:textId="77777777" w:rsidR="00E70E6F" w:rsidRDefault="007B617D">
      <w:pPr>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380DC0A8" w14:textId="77777777" w:rsidR="00E70E6F" w:rsidRDefault="007B617D">
      <w:pPr>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w:t>
      </w:r>
      <w:r>
        <w:rPr>
          <w:rFonts w:ascii="仿宋_GB2312" w:eastAsia="仿宋_GB2312" w:hAnsiTheme="minorEastAsia" w:hint="eastAsia"/>
          <w:sz w:val="32"/>
          <w:szCs w:val="32"/>
        </w:rPr>
        <w:t>主要或关键产品介绍、生产场所及服务流程等。</w:t>
      </w:r>
    </w:p>
    <w:p w14:paraId="02A4B498" w14:textId="77777777" w:rsidR="00E70E6F" w:rsidRDefault="00E70E6F">
      <w:pPr>
        <w:spacing w:line="360" w:lineRule="auto"/>
        <w:ind w:firstLine="560"/>
        <w:rPr>
          <w:rFonts w:ascii="仿宋_GB2312" w:eastAsia="仿宋_GB2312" w:hAnsiTheme="minorEastAsia"/>
          <w:sz w:val="32"/>
          <w:szCs w:val="32"/>
        </w:rPr>
      </w:pPr>
    </w:p>
    <w:p w14:paraId="03B0CA3E" w14:textId="77777777" w:rsidR="00E70E6F" w:rsidRDefault="00E70E6F">
      <w:pPr>
        <w:spacing w:line="360" w:lineRule="auto"/>
        <w:ind w:firstLine="560"/>
        <w:rPr>
          <w:rFonts w:ascii="仿宋_GB2312" w:eastAsia="仿宋_GB2312" w:hAnsiTheme="minorEastAsia"/>
          <w:sz w:val="32"/>
          <w:szCs w:val="32"/>
        </w:rPr>
      </w:pPr>
    </w:p>
    <w:p w14:paraId="304B67A5" w14:textId="77777777" w:rsidR="00E70E6F" w:rsidRDefault="00E70E6F">
      <w:pPr>
        <w:spacing w:line="360" w:lineRule="auto"/>
        <w:ind w:firstLine="562"/>
        <w:jc w:val="center"/>
        <w:rPr>
          <w:rFonts w:ascii="仿宋_GB2312" w:eastAsia="仿宋_GB2312" w:hAnsiTheme="minorEastAsia"/>
          <w:b/>
          <w:sz w:val="32"/>
          <w:szCs w:val="32"/>
        </w:rPr>
      </w:pPr>
    </w:p>
    <w:p w14:paraId="57D3FB79" w14:textId="77777777" w:rsidR="00E70E6F" w:rsidRDefault="00E70E6F">
      <w:pPr>
        <w:spacing w:line="360" w:lineRule="auto"/>
        <w:ind w:firstLine="562"/>
        <w:jc w:val="center"/>
        <w:rPr>
          <w:rFonts w:asciiTheme="minorEastAsia" w:hAnsiTheme="minorEastAsia"/>
          <w:b/>
        </w:rPr>
      </w:pPr>
    </w:p>
    <w:p w14:paraId="7A633A0A" w14:textId="77777777" w:rsidR="00E70E6F" w:rsidRDefault="00E70E6F">
      <w:pPr>
        <w:spacing w:line="360" w:lineRule="auto"/>
        <w:ind w:firstLine="562"/>
        <w:jc w:val="center"/>
        <w:rPr>
          <w:rFonts w:asciiTheme="minorEastAsia" w:hAnsiTheme="minorEastAsia"/>
          <w:b/>
        </w:rPr>
      </w:pPr>
    </w:p>
    <w:p w14:paraId="4BB69B80" w14:textId="77777777" w:rsidR="00E70E6F" w:rsidRDefault="00E70E6F">
      <w:pPr>
        <w:spacing w:line="360" w:lineRule="auto"/>
        <w:ind w:firstLine="562"/>
        <w:jc w:val="center"/>
        <w:rPr>
          <w:rFonts w:asciiTheme="minorEastAsia" w:hAnsiTheme="minorEastAsia"/>
          <w:b/>
        </w:rPr>
      </w:pPr>
    </w:p>
    <w:p w14:paraId="37785FBB" w14:textId="77777777" w:rsidR="00E70E6F" w:rsidRDefault="00E70E6F">
      <w:pPr>
        <w:spacing w:line="360" w:lineRule="auto"/>
        <w:ind w:firstLine="562"/>
        <w:jc w:val="center"/>
        <w:rPr>
          <w:rFonts w:asciiTheme="minorEastAsia" w:hAnsiTheme="minorEastAsia"/>
          <w:b/>
        </w:rPr>
      </w:pPr>
    </w:p>
    <w:p w14:paraId="1FFD67CC" w14:textId="77777777" w:rsidR="00E70E6F" w:rsidRDefault="00E70E6F">
      <w:pPr>
        <w:widowControl/>
        <w:jc w:val="left"/>
        <w:rPr>
          <w:rFonts w:ascii="方正小标宋简体" w:eastAsia="方正小标宋简体" w:hAnsi="方正小标宋简体" w:cs="方正小标宋简体"/>
          <w:b/>
          <w:sz w:val="32"/>
        </w:rPr>
      </w:pPr>
    </w:p>
    <w:p w14:paraId="5783AEF0" w14:textId="77777777" w:rsidR="00E70E6F" w:rsidRDefault="00E70E6F">
      <w:pPr>
        <w:spacing w:line="360" w:lineRule="auto"/>
        <w:ind w:firstLine="643"/>
        <w:jc w:val="center"/>
        <w:rPr>
          <w:rFonts w:ascii="方正小标宋简体" w:eastAsia="方正小标宋简体" w:hAnsi="方正小标宋简体" w:cs="方正小标宋简体"/>
          <w:sz w:val="32"/>
        </w:rPr>
      </w:pPr>
    </w:p>
    <w:p w14:paraId="71DAFF02" w14:textId="77777777" w:rsidR="00E70E6F" w:rsidRDefault="007B617D">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7975D70D" w14:textId="77777777" w:rsidR="00E70E6F" w:rsidRDefault="00E70E6F">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70E6F" w14:paraId="12D5FEB8" w14:textId="77777777">
        <w:trPr>
          <w:trHeight w:val="850"/>
          <w:jc w:val="center"/>
        </w:trPr>
        <w:tc>
          <w:tcPr>
            <w:tcW w:w="1624" w:type="dxa"/>
            <w:shd w:val="clear" w:color="auto" w:fill="auto"/>
            <w:vAlign w:val="center"/>
          </w:tcPr>
          <w:p w14:paraId="38C7FA25" w14:textId="77777777" w:rsidR="00E70E6F" w:rsidRDefault="007B617D">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6AD430FC" w14:textId="77777777" w:rsidR="00E70E6F" w:rsidRDefault="007B617D">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696821B0" w14:textId="77777777" w:rsidR="00E70E6F" w:rsidRDefault="007B617D">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5AE15DBD" w14:textId="77777777" w:rsidR="00E70E6F" w:rsidRDefault="007B617D">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w:t>
            </w:r>
            <w:r>
              <w:rPr>
                <w:rFonts w:ascii="仿宋_GB2312" w:eastAsia="仿宋_GB2312" w:hAnsiTheme="minorEastAsia" w:hint="eastAsia"/>
                <w:sz w:val="28"/>
                <w:szCs w:val="28"/>
              </w:rPr>
              <w:t>/</w:t>
            </w:r>
            <w:r>
              <w:rPr>
                <w:rFonts w:ascii="仿宋_GB2312" w:eastAsia="仿宋_GB2312" w:hAnsiTheme="minorEastAsia" w:hint="eastAsia"/>
                <w:sz w:val="28"/>
                <w:szCs w:val="28"/>
              </w:rPr>
              <w:t>元）</w:t>
            </w:r>
          </w:p>
        </w:tc>
      </w:tr>
      <w:tr w:rsidR="00E70E6F" w14:paraId="360FB696" w14:textId="77777777">
        <w:trPr>
          <w:trHeight w:val="862"/>
          <w:jc w:val="center"/>
        </w:trPr>
        <w:tc>
          <w:tcPr>
            <w:tcW w:w="1624" w:type="dxa"/>
            <w:shd w:val="clear" w:color="auto" w:fill="auto"/>
            <w:vAlign w:val="center"/>
          </w:tcPr>
          <w:p w14:paraId="36999144" w14:textId="77777777" w:rsidR="00E70E6F" w:rsidRDefault="00E70E6F">
            <w:pPr>
              <w:spacing w:line="240" w:lineRule="atLeast"/>
              <w:rPr>
                <w:rFonts w:ascii="仿宋_GB2312" w:eastAsia="仿宋_GB2312" w:hAnsiTheme="minorEastAsia"/>
                <w:sz w:val="28"/>
                <w:szCs w:val="28"/>
              </w:rPr>
            </w:pPr>
          </w:p>
        </w:tc>
        <w:tc>
          <w:tcPr>
            <w:tcW w:w="2791" w:type="dxa"/>
            <w:shd w:val="clear" w:color="auto" w:fill="auto"/>
            <w:vAlign w:val="center"/>
          </w:tcPr>
          <w:p w14:paraId="3C66AEED" w14:textId="77777777" w:rsidR="00E70E6F" w:rsidRDefault="00E70E6F">
            <w:pPr>
              <w:spacing w:line="240" w:lineRule="atLeast"/>
              <w:rPr>
                <w:rFonts w:ascii="仿宋_GB2312" w:eastAsia="仿宋_GB2312" w:hAnsiTheme="minorEastAsia"/>
                <w:sz w:val="28"/>
                <w:szCs w:val="28"/>
              </w:rPr>
            </w:pPr>
          </w:p>
        </w:tc>
        <w:tc>
          <w:tcPr>
            <w:tcW w:w="3862" w:type="dxa"/>
            <w:shd w:val="clear" w:color="auto" w:fill="auto"/>
            <w:vAlign w:val="center"/>
          </w:tcPr>
          <w:p w14:paraId="4A51900A" w14:textId="77777777" w:rsidR="00E70E6F" w:rsidRDefault="00E70E6F">
            <w:pPr>
              <w:spacing w:line="240" w:lineRule="atLeast"/>
              <w:rPr>
                <w:rFonts w:ascii="仿宋_GB2312" w:eastAsia="仿宋_GB2312" w:hAnsiTheme="minorEastAsia"/>
                <w:sz w:val="28"/>
                <w:szCs w:val="28"/>
              </w:rPr>
            </w:pPr>
          </w:p>
        </w:tc>
      </w:tr>
      <w:tr w:rsidR="00E70E6F" w14:paraId="5BE0930E" w14:textId="77777777">
        <w:trPr>
          <w:trHeight w:val="862"/>
          <w:jc w:val="center"/>
        </w:trPr>
        <w:tc>
          <w:tcPr>
            <w:tcW w:w="1624" w:type="dxa"/>
            <w:shd w:val="clear" w:color="auto" w:fill="auto"/>
            <w:vAlign w:val="center"/>
          </w:tcPr>
          <w:p w14:paraId="13DC6200" w14:textId="77777777" w:rsidR="00E70E6F" w:rsidRDefault="007B617D">
            <w:pPr>
              <w:spacing w:line="240" w:lineRule="atLeast"/>
              <w:jc w:val="center"/>
              <w:rPr>
                <w:rFonts w:ascii="仿宋_GB2312" w:eastAsia="仿宋_GB2312" w:hAnsiTheme="minor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08A854BF" w14:textId="77777777" w:rsidR="00E70E6F" w:rsidRDefault="007B617D">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“根据《政府采购货物和服务招标投标管理办法》（财政部令第</w:t>
            </w:r>
            <w:r>
              <w:rPr>
                <w:rFonts w:ascii="仿宋_GB2312" w:eastAsia="仿宋_GB2312" w:hAnsi="仿宋_GB2312" w:cs="仿宋_GB2312" w:hint="eastAsia"/>
                <w:sz w:val="24"/>
                <w:szCs w:val="24"/>
              </w:rPr>
              <w:t xml:space="preserve"> 87 </w:t>
            </w:r>
            <w:r>
              <w:rPr>
                <w:rFonts w:ascii="仿宋_GB2312" w:eastAsia="仿宋_GB2312" w:hAnsi="仿宋_GB2312" w:cs="仿宋_GB2312" w:hint="eastAsia"/>
                <w:sz w:val="24"/>
                <w:szCs w:val="24"/>
              </w:rPr>
              <w:t>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CC7E673" w14:textId="77777777" w:rsidR="00E70E6F" w:rsidRDefault="007B617D">
            <w:pPr>
              <w:spacing w:line="500" w:lineRule="exact"/>
              <w:rPr>
                <w:rFonts w:ascii="仿宋_GB2312" w:eastAsia="仿宋_GB2312" w:hAnsiTheme="minorEastAsia"/>
                <w:sz w:val="28"/>
                <w:szCs w:val="28"/>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投标报价为整数位，不保留小数点。如投标价格存在小数，按照忽略小数计整数位作为评标价格。</w:t>
            </w:r>
          </w:p>
        </w:tc>
      </w:tr>
    </w:tbl>
    <w:p w14:paraId="517672A7" w14:textId="77777777" w:rsidR="00E70E6F" w:rsidRDefault="00E70E6F">
      <w:pPr>
        <w:spacing w:line="360" w:lineRule="auto"/>
        <w:ind w:firstLine="560"/>
        <w:rPr>
          <w:rFonts w:asciiTheme="minorEastAsia" w:hAnsiTheme="minorEastAsia"/>
        </w:rPr>
      </w:pPr>
    </w:p>
    <w:p w14:paraId="48194017" w14:textId="77777777" w:rsidR="00E70E6F" w:rsidRDefault="00E70E6F">
      <w:pPr>
        <w:spacing w:line="360" w:lineRule="auto"/>
        <w:ind w:firstLine="560"/>
        <w:rPr>
          <w:rFonts w:asciiTheme="minorEastAsia" w:hAnsiTheme="minorEastAsia"/>
        </w:rPr>
      </w:pPr>
    </w:p>
    <w:p w14:paraId="0BBCA0E1" w14:textId="77777777" w:rsidR="00E70E6F" w:rsidRDefault="00E70E6F">
      <w:pPr>
        <w:spacing w:line="360" w:lineRule="auto"/>
        <w:ind w:firstLine="560"/>
        <w:rPr>
          <w:rFonts w:asciiTheme="minorEastAsia" w:hAnsiTheme="minorEastAsia"/>
        </w:rPr>
      </w:pPr>
    </w:p>
    <w:p w14:paraId="5E748824" w14:textId="77777777" w:rsidR="00E70E6F" w:rsidRDefault="007B617D">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投标人名称（单位盖公章）：</w:t>
      </w:r>
      <w:r>
        <w:rPr>
          <w:rFonts w:ascii="仿宋_GB2312" w:eastAsia="仿宋_GB2312" w:hAnsiTheme="minorEastAsia" w:hint="eastAsia"/>
          <w:sz w:val="32"/>
          <w:szCs w:val="28"/>
        </w:rPr>
        <w:t xml:space="preserve">                        </w:t>
      </w:r>
    </w:p>
    <w:p w14:paraId="3797B3F5" w14:textId="77777777" w:rsidR="00E70E6F" w:rsidRDefault="00E70E6F">
      <w:pPr>
        <w:spacing w:line="360" w:lineRule="auto"/>
        <w:ind w:firstLine="560"/>
        <w:rPr>
          <w:rFonts w:asciiTheme="minorEastAsia" w:hAnsiTheme="minorEastAsia"/>
        </w:rPr>
      </w:pPr>
    </w:p>
    <w:p w14:paraId="51DF808A" w14:textId="77777777" w:rsidR="00E70E6F" w:rsidRDefault="00E70E6F">
      <w:pPr>
        <w:spacing w:line="360" w:lineRule="auto"/>
        <w:ind w:firstLine="560"/>
        <w:rPr>
          <w:rFonts w:asciiTheme="minorEastAsia" w:hAnsiTheme="minorEastAsia"/>
        </w:rPr>
      </w:pPr>
    </w:p>
    <w:p w14:paraId="0653135D" w14:textId="77777777" w:rsidR="00E70E6F" w:rsidRDefault="00E70E6F">
      <w:pPr>
        <w:spacing w:line="360" w:lineRule="auto"/>
        <w:ind w:firstLine="560"/>
        <w:rPr>
          <w:rFonts w:asciiTheme="minorEastAsia" w:hAnsiTheme="minorEastAsia"/>
        </w:rPr>
      </w:pPr>
    </w:p>
    <w:p w14:paraId="3C1A9979" w14:textId="77777777" w:rsidR="00E70E6F" w:rsidRDefault="00E70E6F">
      <w:pPr>
        <w:spacing w:line="360" w:lineRule="auto"/>
        <w:ind w:firstLine="560"/>
        <w:rPr>
          <w:rFonts w:asciiTheme="minorEastAsia" w:hAnsiTheme="minorEastAsia"/>
        </w:rPr>
      </w:pPr>
    </w:p>
    <w:p w14:paraId="637E83C2" w14:textId="77777777" w:rsidR="00E70E6F" w:rsidRDefault="00E70E6F">
      <w:pPr>
        <w:spacing w:line="360" w:lineRule="auto"/>
        <w:ind w:firstLine="560"/>
        <w:rPr>
          <w:rFonts w:asciiTheme="minorEastAsia" w:hAnsiTheme="minorEastAsia"/>
        </w:rPr>
      </w:pPr>
    </w:p>
    <w:p w14:paraId="07918A4A" w14:textId="77777777" w:rsidR="00E70E6F" w:rsidRDefault="00E70E6F">
      <w:pPr>
        <w:spacing w:line="360" w:lineRule="auto"/>
        <w:ind w:firstLine="560"/>
        <w:rPr>
          <w:rFonts w:asciiTheme="minorEastAsia" w:hAnsiTheme="minorEastAsia"/>
        </w:rPr>
      </w:pPr>
    </w:p>
    <w:p w14:paraId="7572E011" w14:textId="77777777" w:rsidR="00E70E6F" w:rsidRDefault="00E70E6F">
      <w:pPr>
        <w:spacing w:line="360" w:lineRule="auto"/>
        <w:ind w:firstLine="560"/>
        <w:rPr>
          <w:rFonts w:asciiTheme="minorEastAsia" w:hAnsiTheme="minorEastAsia"/>
        </w:rPr>
      </w:pPr>
    </w:p>
    <w:p w14:paraId="530AEC4D" w14:textId="77777777" w:rsidR="00E70E6F" w:rsidRDefault="00E70E6F">
      <w:pPr>
        <w:spacing w:line="360" w:lineRule="auto"/>
        <w:ind w:firstLine="560"/>
        <w:rPr>
          <w:rFonts w:asciiTheme="minorEastAsia" w:hAnsiTheme="minorEastAsia"/>
        </w:rPr>
      </w:pPr>
    </w:p>
    <w:p w14:paraId="65183730" w14:textId="77777777" w:rsidR="00E70E6F" w:rsidRDefault="00E70E6F">
      <w:pPr>
        <w:spacing w:line="360" w:lineRule="auto"/>
        <w:ind w:firstLine="560"/>
        <w:rPr>
          <w:rFonts w:asciiTheme="minorEastAsia" w:hAnsiTheme="minorEastAsia"/>
        </w:rPr>
      </w:pPr>
    </w:p>
    <w:p w14:paraId="6D0A17E2" w14:textId="77777777" w:rsidR="00E70E6F" w:rsidRDefault="00E70E6F">
      <w:pPr>
        <w:spacing w:line="360" w:lineRule="auto"/>
        <w:ind w:firstLine="560"/>
        <w:rPr>
          <w:rFonts w:asciiTheme="minorEastAsia" w:hAnsiTheme="minorEastAsia"/>
        </w:rPr>
      </w:pPr>
    </w:p>
    <w:p w14:paraId="37432513" w14:textId="77777777" w:rsidR="00E70E6F" w:rsidRDefault="007B617D">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w:t>
      </w:r>
      <w:r>
        <w:rPr>
          <w:rFonts w:ascii="方正小标宋简体" w:eastAsia="方正小标宋简体" w:hAnsi="方正小标宋简体" w:cs="方正小标宋简体" w:hint="eastAsia"/>
          <w:bCs/>
          <w:sz w:val="32"/>
        </w:rPr>
        <w:t>设计</w:t>
      </w:r>
      <w:r>
        <w:rPr>
          <w:rFonts w:ascii="方正小标宋简体" w:eastAsia="方正小标宋简体" w:hAnsi="方正小标宋简体" w:cs="方正小标宋简体" w:hint="eastAsia"/>
          <w:bCs/>
          <w:sz w:val="32"/>
        </w:rPr>
        <w:t>方案</w:t>
      </w:r>
    </w:p>
    <w:p w14:paraId="25F21A01" w14:textId="77777777" w:rsidR="00E70E6F" w:rsidRDefault="00E70E6F">
      <w:pPr>
        <w:spacing w:line="360" w:lineRule="auto"/>
        <w:ind w:firstLine="560"/>
        <w:rPr>
          <w:rFonts w:ascii="方正小标宋简体" w:eastAsia="方正小标宋简体" w:hAnsi="方正小标宋简体" w:cs="方正小标宋简体"/>
          <w:bCs/>
          <w:sz w:val="32"/>
        </w:rPr>
      </w:pPr>
    </w:p>
    <w:p w14:paraId="53DC5282" w14:textId="77777777" w:rsidR="00E70E6F" w:rsidRDefault="00E70E6F">
      <w:pPr>
        <w:spacing w:line="360" w:lineRule="auto"/>
        <w:ind w:firstLine="560"/>
        <w:rPr>
          <w:rFonts w:ascii="方正小标宋简体" w:eastAsia="方正小标宋简体" w:hAnsi="方正小标宋简体" w:cs="方正小标宋简体"/>
          <w:bCs/>
          <w:sz w:val="32"/>
        </w:rPr>
      </w:pPr>
    </w:p>
    <w:p w14:paraId="46561D44" w14:textId="77777777" w:rsidR="00E70E6F" w:rsidRDefault="00E70E6F">
      <w:pPr>
        <w:spacing w:line="360" w:lineRule="auto"/>
        <w:ind w:firstLine="560"/>
        <w:rPr>
          <w:rFonts w:ascii="方正小标宋简体" w:eastAsia="方正小标宋简体" w:hAnsi="方正小标宋简体" w:cs="方正小标宋简体"/>
          <w:bCs/>
          <w:sz w:val="32"/>
        </w:rPr>
      </w:pPr>
    </w:p>
    <w:p w14:paraId="70ADA3F3" w14:textId="77777777" w:rsidR="00E70E6F" w:rsidRDefault="00E70E6F">
      <w:pPr>
        <w:spacing w:line="360" w:lineRule="auto"/>
        <w:ind w:firstLine="560"/>
        <w:rPr>
          <w:rFonts w:ascii="方正小标宋简体" w:eastAsia="方正小标宋简体" w:hAnsi="方正小标宋简体" w:cs="方正小标宋简体"/>
          <w:bCs/>
          <w:sz w:val="32"/>
        </w:rPr>
      </w:pPr>
    </w:p>
    <w:p w14:paraId="507790D8" w14:textId="77777777" w:rsidR="00E70E6F" w:rsidRDefault="00E70E6F">
      <w:pPr>
        <w:spacing w:line="360" w:lineRule="auto"/>
        <w:ind w:firstLine="560"/>
        <w:rPr>
          <w:rFonts w:ascii="方正小标宋简体" w:eastAsia="方正小标宋简体" w:hAnsi="方正小标宋简体" w:cs="方正小标宋简体"/>
          <w:bCs/>
          <w:sz w:val="32"/>
        </w:rPr>
      </w:pPr>
    </w:p>
    <w:p w14:paraId="15FC9A25" w14:textId="77777777" w:rsidR="00E70E6F" w:rsidRDefault="00E70E6F">
      <w:pPr>
        <w:spacing w:line="360" w:lineRule="auto"/>
        <w:ind w:firstLine="560"/>
        <w:rPr>
          <w:rFonts w:ascii="方正小标宋简体" w:eastAsia="方正小标宋简体" w:hAnsi="方正小标宋简体" w:cs="方正小标宋简体"/>
          <w:bCs/>
          <w:sz w:val="32"/>
        </w:rPr>
      </w:pPr>
    </w:p>
    <w:p w14:paraId="16B23198" w14:textId="77777777" w:rsidR="00E70E6F" w:rsidRDefault="00E70E6F">
      <w:pPr>
        <w:spacing w:line="360" w:lineRule="auto"/>
        <w:ind w:firstLine="560"/>
        <w:rPr>
          <w:rFonts w:ascii="方正小标宋简体" w:eastAsia="方正小标宋简体" w:hAnsi="方正小标宋简体" w:cs="方正小标宋简体"/>
          <w:bCs/>
          <w:sz w:val="32"/>
        </w:rPr>
      </w:pPr>
    </w:p>
    <w:p w14:paraId="4D2557E1" w14:textId="77777777" w:rsidR="00E70E6F" w:rsidRDefault="00E70E6F">
      <w:pPr>
        <w:spacing w:line="360" w:lineRule="auto"/>
        <w:ind w:firstLine="560"/>
        <w:rPr>
          <w:rFonts w:ascii="方正小标宋简体" w:eastAsia="方正小标宋简体" w:hAnsi="方正小标宋简体" w:cs="方正小标宋简体"/>
          <w:bCs/>
          <w:sz w:val="32"/>
        </w:rPr>
      </w:pPr>
    </w:p>
    <w:p w14:paraId="2CA92D67" w14:textId="77777777" w:rsidR="00E70E6F" w:rsidRDefault="00E70E6F">
      <w:pPr>
        <w:spacing w:line="360" w:lineRule="auto"/>
        <w:ind w:firstLine="560"/>
        <w:rPr>
          <w:rFonts w:ascii="方正小标宋简体" w:eastAsia="方正小标宋简体" w:hAnsi="方正小标宋简体" w:cs="方正小标宋简体"/>
          <w:bCs/>
          <w:sz w:val="32"/>
        </w:rPr>
      </w:pPr>
    </w:p>
    <w:p w14:paraId="713F9A03" w14:textId="77777777" w:rsidR="00E70E6F" w:rsidRDefault="00E70E6F">
      <w:pPr>
        <w:spacing w:line="360" w:lineRule="auto"/>
        <w:ind w:firstLine="560"/>
        <w:rPr>
          <w:rFonts w:ascii="方正小标宋简体" w:eastAsia="方正小标宋简体" w:hAnsi="方正小标宋简体" w:cs="方正小标宋简体"/>
          <w:bCs/>
          <w:sz w:val="32"/>
        </w:rPr>
      </w:pPr>
    </w:p>
    <w:p w14:paraId="30045DE0" w14:textId="77777777" w:rsidR="00E70E6F" w:rsidRDefault="00E70E6F">
      <w:pPr>
        <w:spacing w:line="360" w:lineRule="auto"/>
        <w:ind w:firstLine="560"/>
        <w:rPr>
          <w:rFonts w:ascii="方正小标宋简体" w:eastAsia="方正小标宋简体" w:hAnsi="方正小标宋简体" w:cs="方正小标宋简体"/>
          <w:bCs/>
          <w:sz w:val="32"/>
        </w:rPr>
      </w:pPr>
    </w:p>
    <w:p w14:paraId="32922CB9" w14:textId="77777777" w:rsidR="00E70E6F" w:rsidRDefault="00E70E6F">
      <w:pPr>
        <w:spacing w:line="360" w:lineRule="auto"/>
        <w:ind w:firstLine="560"/>
        <w:rPr>
          <w:rFonts w:ascii="方正小标宋简体" w:eastAsia="方正小标宋简体" w:hAnsi="方正小标宋简体" w:cs="方正小标宋简体"/>
          <w:bCs/>
          <w:sz w:val="32"/>
        </w:rPr>
      </w:pPr>
    </w:p>
    <w:p w14:paraId="2CCA8096" w14:textId="77777777" w:rsidR="00E70E6F" w:rsidRDefault="00E70E6F">
      <w:pPr>
        <w:pStyle w:val="22"/>
      </w:pPr>
    </w:p>
    <w:p w14:paraId="6FB3C9FD" w14:textId="77777777" w:rsidR="00E70E6F" w:rsidRDefault="00E70E6F">
      <w:pPr>
        <w:spacing w:line="360" w:lineRule="auto"/>
        <w:ind w:firstLine="560"/>
        <w:rPr>
          <w:rFonts w:ascii="方正小标宋简体" w:eastAsia="方正小标宋简体" w:hAnsi="方正小标宋简体" w:cs="方正小标宋简体"/>
          <w:bCs/>
          <w:sz w:val="32"/>
        </w:rPr>
      </w:pPr>
    </w:p>
    <w:p w14:paraId="5F58E465" w14:textId="77777777" w:rsidR="00E70E6F" w:rsidRDefault="00E70E6F">
      <w:pPr>
        <w:spacing w:line="360" w:lineRule="auto"/>
        <w:ind w:firstLine="560"/>
        <w:rPr>
          <w:rFonts w:ascii="方正小标宋简体" w:eastAsia="方正小标宋简体" w:hAnsi="方正小标宋简体" w:cs="方正小标宋简体"/>
          <w:bCs/>
          <w:sz w:val="32"/>
        </w:rPr>
      </w:pPr>
    </w:p>
    <w:p w14:paraId="703EEFB3" w14:textId="77777777" w:rsidR="00E70E6F" w:rsidRDefault="00E70E6F">
      <w:pPr>
        <w:spacing w:line="360" w:lineRule="auto"/>
        <w:ind w:firstLine="560"/>
        <w:rPr>
          <w:rFonts w:ascii="方正小标宋简体" w:eastAsia="方正小标宋简体" w:hAnsi="方正小标宋简体" w:cs="方正小标宋简体"/>
          <w:bCs/>
          <w:sz w:val="32"/>
        </w:rPr>
      </w:pPr>
    </w:p>
    <w:p w14:paraId="397E8D47" w14:textId="77777777" w:rsidR="00E70E6F" w:rsidRDefault="00E70E6F">
      <w:pPr>
        <w:spacing w:line="360" w:lineRule="auto"/>
        <w:ind w:firstLine="560"/>
        <w:rPr>
          <w:rFonts w:ascii="方正小标宋简体" w:eastAsia="方正小标宋简体" w:hAnsi="方正小标宋简体" w:cs="方正小标宋简体"/>
          <w:bCs/>
          <w:sz w:val="32"/>
        </w:rPr>
      </w:pPr>
    </w:p>
    <w:p w14:paraId="46FEC252" w14:textId="77777777" w:rsidR="00E70E6F" w:rsidRDefault="00E70E6F">
      <w:pPr>
        <w:spacing w:line="360" w:lineRule="auto"/>
        <w:ind w:firstLine="560"/>
        <w:rPr>
          <w:rFonts w:ascii="方正小标宋简体" w:eastAsia="方正小标宋简体" w:hAnsi="方正小标宋简体" w:cs="方正小标宋简体"/>
          <w:bCs/>
          <w:sz w:val="32"/>
        </w:rPr>
      </w:pPr>
    </w:p>
    <w:p w14:paraId="3671A259" w14:textId="77777777" w:rsidR="00E70E6F" w:rsidRDefault="00E70E6F">
      <w:pPr>
        <w:spacing w:line="360" w:lineRule="auto"/>
        <w:ind w:firstLine="560"/>
        <w:rPr>
          <w:rFonts w:ascii="方正小标宋简体" w:eastAsia="方正小标宋简体" w:hAnsi="方正小标宋简体" w:cs="方正小标宋简体"/>
          <w:bCs/>
          <w:sz w:val="32"/>
        </w:rPr>
      </w:pPr>
    </w:p>
    <w:p w14:paraId="406E1303" w14:textId="77777777" w:rsidR="00E70E6F" w:rsidRDefault="00E70E6F">
      <w:pPr>
        <w:spacing w:line="360" w:lineRule="auto"/>
        <w:ind w:firstLine="560"/>
        <w:rPr>
          <w:rFonts w:ascii="方正小标宋简体" w:eastAsia="方正小标宋简体" w:hAnsi="方正小标宋简体" w:cs="方正小标宋简体"/>
          <w:bCs/>
          <w:sz w:val="32"/>
        </w:rPr>
      </w:pPr>
    </w:p>
    <w:p w14:paraId="59DC3C65" w14:textId="77777777" w:rsidR="00E70E6F" w:rsidRDefault="00E70E6F">
      <w:pPr>
        <w:spacing w:line="360" w:lineRule="auto"/>
        <w:ind w:firstLine="560"/>
        <w:rPr>
          <w:rFonts w:ascii="方正小标宋简体" w:eastAsia="方正小标宋简体" w:hAnsi="方正小标宋简体" w:cs="方正小标宋简体"/>
          <w:bCs/>
          <w:sz w:val="32"/>
        </w:rPr>
      </w:pPr>
    </w:p>
    <w:p w14:paraId="7105D484" w14:textId="77777777" w:rsidR="00E70E6F" w:rsidRDefault="007B617D">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w:t>
      </w:r>
      <w:r>
        <w:rPr>
          <w:rFonts w:ascii="方正小标宋简体" w:eastAsia="方正小标宋简体" w:hAnsi="方正小标宋简体" w:cs="方正小标宋简体" w:hint="eastAsia"/>
          <w:bCs/>
          <w:sz w:val="32"/>
        </w:rPr>
        <w:t>、实施方案</w:t>
      </w:r>
    </w:p>
    <w:p w14:paraId="07B6C664" w14:textId="77777777" w:rsidR="00E70E6F" w:rsidRDefault="007B617D">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（进度计划、关键施工点控制措施、进度节点保证措施，格式自拟）</w:t>
      </w:r>
    </w:p>
    <w:p w14:paraId="09E59651" w14:textId="77777777" w:rsidR="00E70E6F" w:rsidRDefault="00E70E6F">
      <w:pPr>
        <w:pStyle w:val="22"/>
        <w:ind w:firstLine="640"/>
        <w:rPr>
          <w:rFonts w:ascii="仿宋_GB2312" w:eastAsia="仿宋_GB2312" w:hAnsiTheme="minorEastAsia" w:cstheme="majorEastAsia"/>
          <w:sz w:val="32"/>
          <w:szCs w:val="32"/>
        </w:rPr>
      </w:pPr>
    </w:p>
    <w:p w14:paraId="47C44671" w14:textId="77777777" w:rsidR="00E70E6F" w:rsidRDefault="00E70E6F">
      <w:pPr>
        <w:pStyle w:val="22"/>
        <w:ind w:firstLine="640"/>
        <w:rPr>
          <w:rFonts w:ascii="仿宋_GB2312" w:eastAsia="仿宋_GB2312" w:hAnsiTheme="minorEastAsia" w:cstheme="majorEastAsia"/>
          <w:sz w:val="32"/>
          <w:szCs w:val="32"/>
        </w:rPr>
      </w:pPr>
    </w:p>
    <w:p w14:paraId="4FCF2C8D" w14:textId="77777777" w:rsidR="00E70E6F" w:rsidRDefault="00E70E6F">
      <w:pPr>
        <w:pStyle w:val="22"/>
        <w:ind w:firstLine="640"/>
        <w:rPr>
          <w:rFonts w:ascii="仿宋_GB2312" w:eastAsia="仿宋_GB2312" w:hAnsiTheme="minorEastAsia" w:cstheme="majorEastAsia"/>
          <w:sz w:val="32"/>
          <w:szCs w:val="32"/>
        </w:rPr>
      </w:pPr>
    </w:p>
    <w:p w14:paraId="59ECEC58" w14:textId="77777777" w:rsidR="00E70E6F" w:rsidRDefault="00E70E6F">
      <w:pPr>
        <w:pStyle w:val="22"/>
        <w:ind w:firstLine="640"/>
        <w:rPr>
          <w:rFonts w:ascii="仿宋_GB2312" w:eastAsia="仿宋_GB2312" w:hAnsiTheme="minorEastAsia" w:cstheme="majorEastAsia"/>
          <w:sz w:val="32"/>
          <w:szCs w:val="32"/>
        </w:rPr>
      </w:pPr>
    </w:p>
    <w:p w14:paraId="7133E4FA" w14:textId="77777777" w:rsidR="00E70E6F" w:rsidRDefault="00E70E6F">
      <w:pPr>
        <w:pStyle w:val="22"/>
        <w:ind w:firstLine="640"/>
        <w:rPr>
          <w:rFonts w:ascii="仿宋_GB2312" w:eastAsia="仿宋_GB2312" w:hAnsiTheme="minorEastAsia" w:cstheme="majorEastAsia"/>
          <w:sz w:val="32"/>
          <w:szCs w:val="32"/>
        </w:rPr>
      </w:pPr>
    </w:p>
    <w:p w14:paraId="6EE43212" w14:textId="77777777" w:rsidR="00E70E6F" w:rsidRDefault="00E70E6F">
      <w:pPr>
        <w:pStyle w:val="22"/>
        <w:ind w:firstLine="640"/>
        <w:rPr>
          <w:rFonts w:ascii="仿宋_GB2312" w:eastAsia="仿宋_GB2312" w:hAnsiTheme="minorEastAsia" w:cstheme="majorEastAsia"/>
          <w:sz w:val="32"/>
          <w:szCs w:val="32"/>
        </w:rPr>
      </w:pPr>
    </w:p>
    <w:p w14:paraId="4361C211" w14:textId="77777777" w:rsidR="00E70E6F" w:rsidRDefault="00E70E6F">
      <w:pPr>
        <w:pStyle w:val="22"/>
        <w:ind w:firstLine="640"/>
        <w:rPr>
          <w:rFonts w:ascii="仿宋_GB2312" w:eastAsia="仿宋_GB2312" w:hAnsiTheme="minorEastAsia" w:cstheme="majorEastAsia"/>
          <w:sz w:val="32"/>
          <w:szCs w:val="32"/>
        </w:rPr>
      </w:pPr>
    </w:p>
    <w:p w14:paraId="185EE4D0" w14:textId="77777777" w:rsidR="00E70E6F" w:rsidRDefault="00E70E6F">
      <w:pPr>
        <w:pStyle w:val="22"/>
        <w:ind w:firstLine="640"/>
        <w:rPr>
          <w:rFonts w:ascii="仿宋_GB2312" w:eastAsia="仿宋_GB2312" w:hAnsiTheme="minorEastAsia" w:cstheme="majorEastAsia"/>
          <w:sz w:val="32"/>
          <w:szCs w:val="32"/>
        </w:rPr>
      </w:pPr>
    </w:p>
    <w:p w14:paraId="0B7CC2DA" w14:textId="77777777" w:rsidR="00E70E6F" w:rsidRDefault="00E70E6F">
      <w:pPr>
        <w:pStyle w:val="22"/>
        <w:ind w:firstLine="640"/>
        <w:rPr>
          <w:rFonts w:ascii="仿宋_GB2312" w:eastAsia="仿宋_GB2312" w:hAnsiTheme="minorEastAsia" w:cstheme="majorEastAsia"/>
          <w:sz w:val="32"/>
          <w:szCs w:val="32"/>
        </w:rPr>
      </w:pPr>
    </w:p>
    <w:p w14:paraId="4C4BDD04" w14:textId="77777777" w:rsidR="00E70E6F" w:rsidRDefault="00E70E6F">
      <w:pPr>
        <w:pStyle w:val="22"/>
        <w:ind w:firstLine="640"/>
        <w:rPr>
          <w:rFonts w:ascii="仿宋_GB2312" w:eastAsia="仿宋_GB2312" w:hAnsiTheme="minorEastAsia" w:cstheme="majorEastAsia"/>
          <w:sz w:val="32"/>
          <w:szCs w:val="32"/>
        </w:rPr>
      </w:pPr>
    </w:p>
    <w:p w14:paraId="156AC8A9" w14:textId="77777777" w:rsidR="00E70E6F" w:rsidRDefault="00E70E6F">
      <w:pPr>
        <w:pStyle w:val="22"/>
        <w:ind w:firstLine="640"/>
        <w:rPr>
          <w:rFonts w:ascii="仿宋_GB2312" w:eastAsia="仿宋_GB2312" w:hAnsiTheme="minorEastAsia" w:cstheme="majorEastAsia"/>
          <w:sz w:val="32"/>
          <w:szCs w:val="32"/>
        </w:rPr>
      </w:pPr>
    </w:p>
    <w:p w14:paraId="3CA0A594" w14:textId="77777777" w:rsidR="00E70E6F" w:rsidRDefault="00E70E6F">
      <w:pPr>
        <w:pStyle w:val="22"/>
        <w:ind w:firstLine="640"/>
        <w:rPr>
          <w:rFonts w:ascii="仿宋_GB2312" w:eastAsia="仿宋_GB2312" w:hAnsiTheme="minorEastAsia" w:cstheme="majorEastAsia"/>
          <w:sz w:val="32"/>
          <w:szCs w:val="32"/>
        </w:rPr>
      </w:pPr>
    </w:p>
    <w:p w14:paraId="79FD02B7" w14:textId="77777777" w:rsidR="00E70E6F" w:rsidRDefault="00E70E6F">
      <w:pPr>
        <w:pStyle w:val="22"/>
        <w:ind w:firstLine="640"/>
        <w:rPr>
          <w:rFonts w:ascii="仿宋_GB2312" w:eastAsia="仿宋_GB2312" w:hAnsiTheme="minorEastAsia" w:cstheme="majorEastAsia"/>
          <w:sz w:val="32"/>
          <w:szCs w:val="32"/>
        </w:rPr>
      </w:pPr>
    </w:p>
    <w:p w14:paraId="7A5E3285" w14:textId="77777777" w:rsidR="00E70E6F" w:rsidRDefault="00E70E6F">
      <w:pPr>
        <w:pStyle w:val="22"/>
        <w:ind w:firstLine="640"/>
        <w:rPr>
          <w:rFonts w:ascii="仿宋_GB2312" w:eastAsia="仿宋_GB2312" w:hAnsiTheme="minorEastAsia" w:cstheme="majorEastAsia"/>
          <w:sz w:val="32"/>
          <w:szCs w:val="32"/>
        </w:rPr>
      </w:pPr>
    </w:p>
    <w:p w14:paraId="0AC504E4" w14:textId="77777777" w:rsidR="00E70E6F" w:rsidRDefault="00E70E6F">
      <w:pPr>
        <w:pStyle w:val="22"/>
        <w:ind w:firstLine="640"/>
        <w:rPr>
          <w:rFonts w:ascii="仿宋_GB2312" w:eastAsia="仿宋_GB2312" w:hAnsiTheme="minorEastAsia" w:cstheme="majorEastAsia"/>
          <w:sz w:val="32"/>
          <w:szCs w:val="32"/>
        </w:rPr>
      </w:pPr>
    </w:p>
    <w:p w14:paraId="435959F2" w14:textId="77777777" w:rsidR="00E70E6F" w:rsidRDefault="00E70E6F">
      <w:pPr>
        <w:pStyle w:val="22"/>
        <w:ind w:firstLine="640"/>
        <w:rPr>
          <w:rFonts w:ascii="仿宋_GB2312" w:eastAsia="仿宋_GB2312" w:hAnsiTheme="minorEastAsia" w:cstheme="majorEastAsia"/>
          <w:sz w:val="32"/>
          <w:szCs w:val="32"/>
        </w:rPr>
      </w:pPr>
    </w:p>
    <w:p w14:paraId="55DC7ED1" w14:textId="77777777" w:rsidR="00E70E6F" w:rsidRDefault="00E70E6F">
      <w:pPr>
        <w:pStyle w:val="22"/>
        <w:ind w:firstLine="640"/>
        <w:rPr>
          <w:rFonts w:ascii="仿宋_GB2312" w:eastAsia="仿宋_GB2312" w:hAnsiTheme="minorEastAsia" w:cstheme="majorEastAsia"/>
          <w:sz w:val="32"/>
          <w:szCs w:val="32"/>
        </w:rPr>
      </w:pPr>
    </w:p>
    <w:p w14:paraId="06F9F2F8" w14:textId="77777777" w:rsidR="00E70E6F" w:rsidRDefault="00E70E6F">
      <w:pPr>
        <w:pStyle w:val="22"/>
        <w:ind w:firstLine="640"/>
        <w:rPr>
          <w:rFonts w:ascii="仿宋_GB2312" w:eastAsia="仿宋_GB2312" w:hAnsiTheme="minorEastAsia" w:cstheme="majorEastAsia"/>
          <w:sz w:val="32"/>
          <w:szCs w:val="32"/>
        </w:rPr>
      </w:pPr>
    </w:p>
    <w:p w14:paraId="3DEABBCE" w14:textId="77777777" w:rsidR="00E70E6F" w:rsidRDefault="00E70E6F">
      <w:pPr>
        <w:pStyle w:val="22"/>
        <w:ind w:firstLine="640"/>
        <w:rPr>
          <w:rFonts w:ascii="仿宋_GB2312" w:eastAsia="仿宋_GB2312" w:hAnsiTheme="minorEastAsia" w:cstheme="majorEastAsia"/>
          <w:sz w:val="32"/>
          <w:szCs w:val="32"/>
        </w:rPr>
      </w:pPr>
    </w:p>
    <w:p w14:paraId="7133B203" w14:textId="77777777" w:rsidR="00E70E6F" w:rsidRDefault="007B617D">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八</w:t>
      </w:r>
      <w:r>
        <w:rPr>
          <w:rFonts w:ascii="方正小标宋简体" w:eastAsia="方正小标宋简体" w:hAnsi="方正小标宋简体" w:cs="方正小标宋简体" w:hint="eastAsia"/>
          <w:bCs/>
          <w:sz w:val="32"/>
        </w:rPr>
        <w:t>、项目重点难点分析、应对措施及相关的合理化建议</w:t>
      </w:r>
    </w:p>
    <w:p w14:paraId="674117AC" w14:textId="77777777" w:rsidR="00E70E6F" w:rsidRDefault="007B617D">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4736019E" w14:textId="77777777" w:rsidR="00E70E6F" w:rsidRDefault="00E70E6F">
      <w:pPr>
        <w:spacing w:line="360" w:lineRule="auto"/>
        <w:ind w:firstLine="560"/>
        <w:rPr>
          <w:rFonts w:ascii="方正小标宋简体" w:eastAsia="方正小标宋简体" w:hAnsi="方正小标宋简体" w:cs="方正小标宋简体"/>
          <w:bCs/>
          <w:sz w:val="32"/>
        </w:rPr>
      </w:pPr>
    </w:p>
    <w:p w14:paraId="7DE8E5F5" w14:textId="77777777" w:rsidR="00E70E6F" w:rsidRDefault="00E70E6F">
      <w:pPr>
        <w:spacing w:line="360" w:lineRule="auto"/>
        <w:ind w:firstLine="560"/>
        <w:rPr>
          <w:rFonts w:ascii="方正小标宋简体" w:eastAsia="方正小标宋简体" w:hAnsi="方正小标宋简体" w:cs="方正小标宋简体"/>
          <w:bCs/>
          <w:sz w:val="32"/>
        </w:rPr>
      </w:pPr>
    </w:p>
    <w:p w14:paraId="6ACAE6DB" w14:textId="77777777" w:rsidR="00E70E6F" w:rsidRDefault="00E70E6F">
      <w:pPr>
        <w:spacing w:line="360" w:lineRule="auto"/>
        <w:ind w:firstLine="560"/>
        <w:rPr>
          <w:rFonts w:ascii="方正小标宋简体" w:eastAsia="方正小标宋简体" w:hAnsi="方正小标宋简体" w:cs="方正小标宋简体"/>
          <w:bCs/>
          <w:sz w:val="32"/>
        </w:rPr>
      </w:pPr>
    </w:p>
    <w:p w14:paraId="05074D55" w14:textId="77777777" w:rsidR="00E70E6F" w:rsidRDefault="00E70E6F">
      <w:pPr>
        <w:spacing w:line="360" w:lineRule="auto"/>
        <w:ind w:firstLine="560"/>
        <w:rPr>
          <w:rFonts w:ascii="方正小标宋简体" w:eastAsia="方正小标宋简体" w:hAnsi="方正小标宋简体" w:cs="方正小标宋简体"/>
          <w:bCs/>
          <w:sz w:val="32"/>
        </w:rPr>
      </w:pPr>
    </w:p>
    <w:p w14:paraId="042E6D68" w14:textId="77777777" w:rsidR="00E70E6F" w:rsidRDefault="00E70E6F">
      <w:pPr>
        <w:spacing w:line="360" w:lineRule="auto"/>
        <w:ind w:firstLine="560"/>
        <w:rPr>
          <w:rFonts w:ascii="方正小标宋简体" w:eastAsia="方正小标宋简体" w:hAnsi="方正小标宋简体" w:cs="方正小标宋简体"/>
          <w:bCs/>
          <w:sz w:val="32"/>
        </w:rPr>
      </w:pPr>
    </w:p>
    <w:p w14:paraId="0427D2C0" w14:textId="77777777" w:rsidR="00E70E6F" w:rsidRDefault="00E70E6F">
      <w:pPr>
        <w:spacing w:line="360" w:lineRule="auto"/>
        <w:ind w:firstLine="560"/>
        <w:rPr>
          <w:rFonts w:ascii="方正小标宋简体" w:eastAsia="方正小标宋简体" w:hAnsi="方正小标宋简体" w:cs="方正小标宋简体"/>
          <w:bCs/>
          <w:sz w:val="32"/>
        </w:rPr>
      </w:pPr>
    </w:p>
    <w:p w14:paraId="06CCCA6C" w14:textId="77777777" w:rsidR="00E70E6F" w:rsidRDefault="00E70E6F">
      <w:pPr>
        <w:spacing w:line="360" w:lineRule="auto"/>
        <w:ind w:firstLine="560"/>
        <w:rPr>
          <w:rFonts w:ascii="方正小标宋简体" w:eastAsia="方正小标宋简体" w:hAnsi="方正小标宋简体" w:cs="方正小标宋简体"/>
          <w:bCs/>
          <w:sz w:val="32"/>
        </w:rPr>
      </w:pPr>
    </w:p>
    <w:p w14:paraId="797E4D53" w14:textId="77777777" w:rsidR="00E70E6F" w:rsidRDefault="00E70E6F">
      <w:pPr>
        <w:spacing w:line="360" w:lineRule="auto"/>
        <w:ind w:firstLine="560"/>
        <w:rPr>
          <w:rFonts w:ascii="方正小标宋简体" w:eastAsia="方正小标宋简体" w:hAnsi="方正小标宋简体" w:cs="方正小标宋简体"/>
          <w:bCs/>
          <w:sz w:val="32"/>
        </w:rPr>
      </w:pPr>
    </w:p>
    <w:p w14:paraId="7D695CEA" w14:textId="77777777" w:rsidR="00E70E6F" w:rsidRDefault="00E70E6F">
      <w:pPr>
        <w:spacing w:line="360" w:lineRule="auto"/>
        <w:ind w:firstLine="560"/>
        <w:rPr>
          <w:rFonts w:ascii="方正小标宋简体" w:eastAsia="方正小标宋简体" w:hAnsi="方正小标宋简体" w:cs="方正小标宋简体"/>
          <w:bCs/>
          <w:sz w:val="32"/>
        </w:rPr>
      </w:pPr>
    </w:p>
    <w:p w14:paraId="4E1E6F46" w14:textId="77777777" w:rsidR="00E70E6F" w:rsidRDefault="00E70E6F">
      <w:pPr>
        <w:spacing w:line="360" w:lineRule="auto"/>
        <w:ind w:firstLine="560"/>
        <w:rPr>
          <w:rFonts w:ascii="方正小标宋简体" w:eastAsia="方正小标宋简体" w:hAnsi="方正小标宋简体" w:cs="方正小标宋简体"/>
          <w:bCs/>
          <w:sz w:val="32"/>
        </w:rPr>
      </w:pPr>
    </w:p>
    <w:p w14:paraId="009FAA6C" w14:textId="77777777" w:rsidR="00E70E6F" w:rsidRDefault="00E70E6F">
      <w:pPr>
        <w:spacing w:line="360" w:lineRule="auto"/>
        <w:ind w:firstLine="560"/>
        <w:rPr>
          <w:rFonts w:ascii="方正小标宋简体" w:eastAsia="方正小标宋简体" w:hAnsi="方正小标宋简体" w:cs="方正小标宋简体"/>
          <w:bCs/>
          <w:sz w:val="32"/>
        </w:rPr>
      </w:pPr>
    </w:p>
    <w:p w14:paraId="0859AA7C" w14:textId="77777777" w:rsidR="00E70E6F" w:rsidRDefault="00E70E6F">
      <w:pPr>
        <w:spacing w:line="360" w:lineRule="auto"/>
        <w:ind w:firstLine="560"/>
        <w:rPr>
          <w:rFonts w:ascii="方正小标宋简体" w:eastAsia="方正小标宋简体" w:hAnsi="方正小标宋简体" w:cs="方正小标宋简体"/>
          <w:bCs/>
          <w:sz w:val="32"/>
        </w:rPr>
      </w:pPr>
    </w:p>
    <w:p w14:paraId="72EE01D4" w14:textId="77777777" w:rsidR="00E70E6F" w:rsidRDefault="00E70E6F">
      <w:pPr>
        <w:spacing w:line="360" w:lineRule="auto"/>
        <w:ind w:firstLine="560"/>
        <w:rPr>
          <w:rFonts w:ascii="方正小标宋简体" w:eastAsia="方正小标宋简体" w:hAnsi="方正小标宋简体" w:cs="方正小标宋简体"/>
          <w:bCs/>
          <w:sz w:val="32"/>
        </w:rPr>
      </w:pPr>
    </w:p>
    <w:p w14:paraId="2FC922DB" w14:textId="77777777" w:rsidR="00E70E6F" w:rsidRDefault="00E70E6F">
      <w:pPr>
        <w:spacing w:line="360" w:lineRule="auto"/>
        <w:ind w:firstLine="560"/>
        <w:rPr>
          <w:rFonts w:ascii="方正小标宋简体" w:eastAsia="方正小标宋简体" w:hAnsi="方正小标宋简体" w:cs="方正小标宋简体"/>
          <w:bCs/>
          <w:sz w:val="32"/>
        </w:rPr>
      </w:pPr>
    </w:p>
    <w:p w14:paraId="524AFEF4" w14:textId="77777777" w:rsidR="00E70E6F" w:rsidRDefault="00E70E6F">
      <w:pPr>
        <w:spacing w:line="360" w:lineRule="auto"/>
        <w:ind w:firstLine="560"/>
        <w:rPr>
          <w:rFonts w:ascii="方正小标宋简体" w:eastAsia="方正小标宋简体" w:hAnsi="方正小标宋简体" w:cs="方正小标宋简体"/>
          <w:bCs/>
          <w:sz w:val="32"/>
        </w:rPr>
      </w:pPr>
    </w:p>
    <w:p w14:paraId="2223B6DA" w14:textId="77777777" w:rsidR="00E70E6F" w:rsidRDefault="00E70E6F">
      <w:pPr>
        <w:spacing w:line="360" w:lineRule="auto"/>
        <w:ind w:firstLine="560"/>
        <w:rPr>
          <w:rFonts w:ascii="方正小标宋简体" w:eastAsia="方正小标宋简体" w:hAnsi="方正小标宋简体" w:cs="方正小标宋简体"/>
          <w:bCs/>
          <w:sz w:val="32"/>
        </w:rPr>
      </w:pPr>
    </w:p>
    <w:p w14:paraId="4F2A855D" w14:textId="77777777" w:rsidR="00E70E6F" w:rsidRDefault="00E70E6F">
      <w:pPr>
        <w:spacing w:line="360" w:lineRule="auto"/>
        <w:ind w:firstLine="560"/>
        <w:rPr>
          <w:rFonts w:ascii="方正小标宋简体" w:eastAsia="方正小标宋简体" w:hAnsi="方正小标宋简体" w:cs="方正小标宋简体"/>
          <w:bCs/>
          <w:sz w:val="32"/>
        </w:rPr>
      </w:pPr>
    </w:p>
    <w:p w14:paraId="2D4B1528" w14:textId="77777777" w:rsidR="00E70E6F" w:rsidRDefault="00E70E6F">
      <w:pPr>
        <w:spacing w:line="360" w:lineRule="auto"/>
        <w:ind w:firstLine="560"/>
        <w:rPr>
          <w:rFonts w:ascii="方正小标宋简体" w:eastAsia="方正小标宋简体" w:hAnsi="方正小标宋简体" w:cs="方正小标宋简体"/>
          <w:bCs/>
          <w:sz w:val="32"/>
        </w:rPr>
      </w:pPr>
    </w:p>
    <w:p w14:paraId="3477673D" w14:textId="77777777" w:rsidR="00E70E6F" w:rsidRDefault="00E70E6F">
      <w:pPr>
        <w:spacing w:line="360" w:lineRule="auto"/>
        <w:ind w:firstLine="560"/>
        <w:rPr>
          <w:rFonts w:ascii="方正小标宋简体" w:eastAsia="方正小标宋简体" w:hAnsi="方正小标宋简体" w:cs="方正小标宋简体"/>
          <w:bCs/>
          <w:sz w:val="32"/>
        </w:rPr>
      </w:pPr>
    </w:p>
    <w:p w14:paraId="63C0627B" w14:textId="77777777" w:rsidR="00E70E6F" w:rsidRDefault="00E70E6F">
      <w:pPr>
        <w:spacing w:line="360" w:lineRule="auto"/>
        <w:ind w:firstLine="560"/>
        <w:rPr>
          <w:rFonts w:ascii="方正小标宋简体" w:eastAsia="方正小标宋简体" w:hAnsi="方正小标宋简体" w:cs="方正小标宋简体"/>
          <w:bCs/>
          <w:sz w:val="32"/>
        </w:rPr>
      </w:pPr>
    </w:p>
    <w:p w14:paraId="668EE1EC" w14:textId="77777777" w:rsidR="00E70E6F" w:rsidRDefault="007B617D">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九</w:t>
      </w:r>
      <w:r>
        <w:rPr>
          <w:rFonts w:ascii="方正小标宋简体" w:eastAsia="方正小标宋简体" w:hAnsi="方正小标宋简体" w:cs="方正小标宋简体" w:hint="eastAsia"/>
          <w:bCs/>
          <w:sz w:val="32"/>
        </w:rPr>
        <w:t>.</w:t>
      </w:r>
      <w:r>
        <w:rPr>
          <w:rFonts w:ascii="方正小标宋简体" w:eastAsia="方正小标宋简体" w:hAnsi="方正小标宋简体" w:cs="方正小标宋简体" w:hint="eastAsia"/>
          <w:bCs/>
          <w:sz w:val="32"/>
        </w:rPr>
        <w:t>项目完成（服务期满）后的服务承诺</w:t>
      </w:r>
    </w:p>
    <w:p w14:paraId="127E0164" w14:textId="77777777" w:rsidR="00E70E6F" w:rsidRDefault="007B617D">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70806F7" w14:textId="77777777" w:rsidR="00E70E6F" w:rsidRDefault="00E70E6F">
      <w:pPr>
        <w:spacing w:line="360" w:lineRule="auto"/>
        <w:ind w:firstLine="560"/>
        <w:rPr>
          <w:rFonts w:ascii="方正小标宋简体" w:eastAsia="方正小标宋简体" w:hAnsi="方正小标宋简体" w:cs="方正小标宋简体"/>
          <w:bCs/>
          <w:sz w:val="32"/>
        </w:rPr>
      </w:pPr>
    </w:p>
    <w:p w14:paraId="59FFD698" w14:textId="77777777" w:rsidR="00E70E6F" w:rsidRDefault="00E70E6F">
      <w:pPr>
        <w:spacing w:line="360" w:lineRule="auto"/>
        <w:ind w:firstLine="560"/>
        <w:rPr>
          <w:rFonts w:ascii="方正小标宋简体" w:eastAsia="方正小标宋简体" w:hAnsi="方正小标宋简体" w:cs="方正小标宋简体"/>
          <w:bCs/>
          <w:sz w:val="32"/>
        </w:rPr>
      </w:pPr>
    </w:p>
    <w:p w14:paraId="46D86D25" w14:textId="77777777" w:rsidR="00E70E6F" w:rsidRDefault="00E70E6F">
      <w:pPr>
        <w:spacing w:line="360" w:lineRule="auto"/>
        <w:ind w:firstLine="560"/>
        <w:rPr>
          <w:rFonts w:ascii="方正小标宋简体" w:eastAsia="方正小标宋简体" w:hAnsi="方正小标宋简体" w:cs="方正小标宋简体"/>
          <w:bCs/>
          <w:sz w:val="32"/>
        </w:rPr>
      </w:pPr>
    </w:p>
    <w:p w14:paraId="77DFFBCE" w14:textId="77777777" w:rsidR="00E70E6F" w:rsidRDefault="00E70E6F">
      <w:pPr>
        <w:spacing w:line="360" w:lineRule="auto"/>
        <w:ind w:firstLine="560"/>
        <w:rPr>
          <w:rFonts w:ascii="方正小标宋简体" w:eastAsia="方正小标宋简体" w:hAnsi="方正小标宋简体" w:cs="方正小标宋简体"/>
          <w:bCs/>
          <w:sz w:val="32"/>
        </w:rPr>
      </w:pPr>
    </w:p>
    <w:p w14:paraId="66CC0618" w14:textId="77777777" w:rsidR="00E70E6F" w:rsidRDefault="00E70E6F">
      <w:pPr>
        <w:spacing w:line="360" w:lineRule="auto"/>
        <w:ind w:firstLine="560"/>
        <w:rPr>
          <w:rFonts w:ascii="方正小标宋简体" w:eastAsia="方正小标宋简体" w:hAnsi="方正小标宋简体" w:cs="方正小标宋简体"/>
          <w:bCs/>
          <w:sz w:val="32"/>
        </w:rPr>
      </w:pPr>
    </w:p>
    <w:p w14:paraId="3C12B517" w14:textId="77777777" w:rsidR="00E70E6F" w:rsidRDefault="00E70E6F">
      <w:pPr>
        <w:spacing w:line="360" w:lineRule="auto"/>
        <w:ind w:firstLine="560"/>
        <w:rPr>
          <w:rFonts w:ascii="方正小标宋简体" w:eastAsia="方正小标宋简体" w:hAnsi="方正小标宋简体" w:cs="方正小标宋简体"/>
          <w:bCs/>
          <w:sz w:val="32"/>
        </w:rPr>
      </w:pPr>
    </w:p>
    <w:p w14:paraId="34B9FC30" w14:textId="77777777" w:rsidR="00E70E6F" w:rsidRDefault="00E70E6F">
      <w:pPr>
        <w:spacing w:line="360" w:lineRule="auto"/>
        <w:ind w:firstLine="560"/>
        <w:rPr>
          <w:rFonts w:ascii="方正小标宋简体" w:eastAsia="方正小标宋简体" w:hAnsi="方正小标宋简体" w:cs="方正小标宋简体"/>
          <w:bCs/>
          <w:sz w:val="32"/>
        </w:rPr>
      </w:pPr>
    </w:p>
    <w:p w14:paraId="5E0C8631" w14:textId="77777777" w:rsidR="00E70E6F" w:rsidRDefault="00E70E6F">
      <w:pPr>
        <w:spacing w:line="360" w:lineRule="auto"/>
        <w:ind w:firstLine="560"/>
        <w:rPr>
          <w:rFonts w:ascii="方正小标宋简体" w:eastAsia="方正小标宋简体" w:hAnsi="方正小标宋简体" w:cs="方正小标宋简体"/>
          <w:bCs/>
          <w:sz w:val="32"/>
        </w:rPr>
      </w:pPr>
    </w:p>
    <w:p w14:paraId="2184EDF4" w14:textId="77777777" w:rsidR="00E70E6F" w:rsidRDefault="00E70E6F">
      <w:pPr>
        <w:spacing w:line="360" w:lineRule="auto"/>
        <w:ind w:firstLine="560"/>
        <w:rPr>
          <w:rFonts w:ascii="方正小标宋简体" w:eastAsia="方正小标宋简体" w:hAnsi="方正小标宋简体" w:cs="方正小标宋简体"/>
          <w:bCs/>
          <w:sz w:val="32"/>
        </w:rPr>
      </w:pPr>
    </w:p>
    <w:p w14:paraId="03A96F8D" w14:textId="77777777" w:rsidR="00E70E6F" w:rsidRDefault="00E70E6F">
      <w:pPr>
        <w:spacing w:line="360" w:lineRule="auto"/>
        <w:ind w:firstLine="560"/>
        <w:rPr>
          <w:rFonts w:ascii="方正小标宋简体" w:eastAsia="方正小标宋简体" w:hAnsi="方正小标宋简体" w:cs="方正小标宋简体"/>
          <w:bCs/>
          <w:sz w:val="32"/>
        </w:rPr>
      </w:pPr>
    </w:p>
    <w:p w14:paraId="162939C2" w14:textId="77777777" w:rsidR="00E70E6F" w:rsidRDefault="00E70E6F">
      <w:pPr>
        <w:spacing w:line="360" w:lineRule="auto"/>
        <w:ind w:firstLine="560"/>
        <w:rPr>
          <w:rFonts w:ascii="方正小标宋简体" w:eastAsia="方正小标宋简体" w:hAnsi="方正小标宋简体" w:cs="方正小标宋简体"/>
          <w:bCs/>
          <w:sz w:val="32"/>
        </w:rPr>
      </w:pPr>
    </w:p>
    <w:p w14:paraId="46999088" w14:textId="77777777" w:rsidR="00E70E6F" w:rsidRDefault="00E70E6F">
      <w:pPr>
        <w:spacing w:line="360" w:lineRule="auto"/>
        <w:ind w:firstLine="560"/>
        <w:rPr>
          <w:rFonts w:ascii="方正小标宋简体" w:eastAsia="方正小标宋简体" w:hAnsi="方正小标宋简体" w:cs="方正小标宋简体"/>
          <w:bCs/>
          <w:sz w:val="32"/>
        </w:rPr>
      </w:pPr>
    </w:p>
    <w:p w14:paraId="0C4A8F12" w14:textId="77777777" w:rsidR="00E70E6F" w:rsidRDefault="00E70E6F">
      <w:pPr>
        <w:spacing w:line="360" w:lineRule="auto"/>
        <w:ind w:firstLine="560"/>
        <w:rPr>
          <w:rFonts w:ascii="方正小标宋简体" w:eastAsia="方正小标宋简体" w:hAnsi="方正小标宋简体" w:cs="方正小标宋简体"/>
          <w:bCs/>
          <w:sz w:val="32"/>
        </w:rPr>
      </w:pPr>
    </w:p>
    <w:p w14:paraId="235F5AF7" w14:textId="77777777" w:rsidR="00E70E6F" w:rsidRDefault="00E70E6F">
      <w:pPr>
        <w:spacing w:line="360" w:lineRule="auto"/>
        <w:ind w:firstLine="560"/>
        <w:rPr>
          <w:rFonts w:ascii="方正小标宋简体" w:eastAsia="方正小标宋简体" w:hAnsi="方正小标宋简体" w:cs="方正小标宋简体"/>
          <w:bCs/>
          <w:sz w:val="32"/>
        </w:rPr>
      </w:pPr>
    </w:p>
    <w:p w14:paraId="1C317CC4" w14:textId="77777777" w:rsidR="00E70E6F" w:rsidRDefault="00E70E6F">
      <w:pPr>
        <w:spacing w:line="360" w:lineRule="auto"/>
        <w:ind w:firstLine="560"/>
        <w:rPr>
          <w:rFonts w:ascii="方正小标宋简体" w:eastAsia="方正小标宋简体" w:hAnsi="方正小标宋简体" w:cs="方正小标宋简体"/>
          <w:bCs/>
          <w:sz w:val="32"/>
        </w:rPr>
      </w:pPr>
    </w:p>
    <w:p w14:paraId="318C262C" w14:textId="77777777" w:rsidR="00E70E6F" w:rsidRDefault="00E70E6F">
      <w:pPr>
        <w:spacing w:line="360" w:lineRule="auto"/>
        <w:ind w:firstLine="560"/>
        <w:rPr>
          <w:rFonts w:ascii="方正小标宋简体" w:eastAsia="方正小标宋简体" w:hAnsi="方正小标宋简体" w:cs="方正小标宋简体"/>
          <w:bCs/>
          <w:sz w:val="32"/>
        </w:rPr>
      </w:pPr>
    </w:p>
    <w:p w14:paraId="68A13DF3" w14:textId="77777777" w:rsidR="00E70E6F" w:rsidRDefault="00E70E6F">
      <w:pPr>
        <w:spacing w:line="360" w:lineRule="auto"/>
        <w:ind w:firstLine="560"/>
        <w:rPr>
          <w:rFonts w:ascii="方正小标宋简体" w:eastAsia="方正小标宋简体" w:hAnsi="方正小标宋简体" w:cs="方正小标宋简体"/>
          <w:bCs/>
          <w:sz w:val="32"/>
        </w:rPr>
      </w:pPr>
    </w:p>
    <w:p w14:paraId="0CD27690" w14:textId="77777777" w:rsidR="00E70E6F" w:rsidRDefault="00E70E6F">
      <w:pPr>
        <w:spacing w:line="360" w:lineRule="auto"/>
        <w:ind w:firstLine="560"/>
        <w:rPr>
          <w:rFonts w:ascii="方正小标宋简体" w:eastAsia="方正小标宋简体" w:hAnsi="方正小标宋简体" w:cs="方正小标宋简体"/>
          <w:bCs/>
          <w:sz w:val="32"/>
        </w:rPr>
      </w:pPr>
    </w:p>
    <w:p w14:paraId="011B1948" w14:textId="77777777" w:rsidR="00E70E6F" w:rsidRDefault="00E70E6F">
      <w:pPr>
        <w:spacing w:line="360" w:lineRule="auto"/>
        <w:ind w:firstLine="560"/>
        <w:rPr>
          <w:rFonts w:ascii="方正小标宋简体" w:eastAsia="方正小标宋简体" w:hAnsi="方正小标宋简体" w:cs="方正小标宋简体"/>
          <w:bCs/>
          <w:sz w:val="32"/>
        </w:rPr>
      </w:pPr>
    </w:p>
    <w:p w14:paraId="07A57DA8" w14:textId="77777777" w:rsidR="00E70E6F" w:rsidRDefault="00E70E6F">
      <w:pPr>
        <w:spacing w:line="360" w:lineRule="auto"/>
        <w:ind w:firstLine="560"/>
        <w:rPr>
          <w:rFonts w:ascii="方正小标宋简体" w:eastAsia="方正小标宋简体" w:hAnsi="方正小标宋简体" w:cs="方正小标宋简体"/>
          <w:bCs/>
          <w:sz w:val="32"/>
        </w:rPr>
      </w:pPr>
    </w:p>
    <w:p w14:paraId="72D246BC" w14:textId="77777777" w:rsidR="00E70E6F" w:rsidRDefault="007B617D">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w:t>
      </w:r>
      <w:r>
        <w:rPr>
          <w:rFonts w:ascii="方正小标宋简体" w:eastAsia="方正小标宋简体" w:hAnsi="方正小标宋简体" w:cs="方正小标宋简体" w:hint="eastAsia"/>
          <w:bCs/>
          <w:sz w:val="32"/>
        </w:rPr>
        <w:t>、违约承诺</w:t>
      </w:r>
    </w:p>
    <w:p w14:paraId="07F08230" w14:textId="77777777" w:rsidR="00E70E6F" w:rsidRDefault="007B617D">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30BF2C40" w14:textId="77777777" w:rsidR="00E70E6F" w:rsidRDefault="00E70E6F">
      <w:pPr>
        <w:spacing w:line="360" w:lineRule="auto"/>
        <w:ind w:firstLine="560"/>
        <w:jc w:val="center"/>
        <w:rPr>
          <w:rFonts w:ascii="方正小标宋简体" w:eastAsia="方正小标宋简体" w:hAnsi="方正小标宋简体" w:cs="方正小标宋简体"/>
          <w:bCs/>
          <w:sz w:val="32"/>
        </w:rPr>
      </w:pPr>
    </w:p>
    <w:p w14:paraId="311171A9" w14:textId="77777777" w:rsidR="00E70E6F" w:rsidRDefault="00E70E6F">
      <w:pPr>
        <w:spacing w:line="360" w:lineRule="auto"/>
        <w:ind w:firstLine="560"/>
        <w:rPr>
          <w:rFonts w:ascii="方正小标宋简体" w:eastAsia="方正小标宋简体" w:hAnsi="方正小标宋简体" w:cs="方正小标宋简体"/>
          <w:bCs/>
          <w:sz w:val="32"/>
        </w:rPr>
      </w:pPr>
    </w:p>
    <w:p w14:paraId="05423524" w14:textId="77777777" w:rsidR="00E70E6F" w:rsidRDefault="00E70E6F">
      <w:pPr>
        <w:spacing w:line="360" w:lineRule="auto"/>
        <w:ind w:firstLine="560"/>
        <w:rPr>
          <w:rFonts w:ascii="方正小标宋简体" w:eastAsia="方正小标宋简体" w:hAnsi="方正小标宋简体" w:cs="方正小标宋简体"/>
          <w:bCs/>
          <w:sz w:val="32"/>
        </w:rPr>
      </w:pPr>
    </w:p>
    <w:p w14:paraId="57FD6A43" w14:textId="77777777" w:rsidR="00E70E6F" w:rsidRDefault="00E70E6F">
      <w:pPr>
        <w:spacing w:line="360" w:lineRule="auto"/>
        <w:ind w:firstLine="560"/>
        <w:rPr>
          <w:rFonts w:ascii="方正小标宋简体" w:eastAsia="方正小标宋简体" w:hAnsi="方正小标宋简体" w:cs="方正小标宋简体"/>
          <w:bCs/>
          <w:sz w:val="32"/>
        </w:rPr>
      </w:pPr>
    </w:p>
    <w:p w14:paraId="2FE2716B" w14:textId="77777777" w:rsidR="00E70E6F" w:rsidRDefault="00E70E6F">
      <w:pPr>
        <w:spacing w:line="360" w:lineRule="auto"/>
        <w:ind w:firstLine="560"/>
        <w:rPr>
          <w:rFonts w:ascii="方正小标宋简体" w:eastAsia="方正小标宋简体" w:hAnsi="方正小标宋简体" w:cs="方正小标宋简体"/>
          <w:bCs/>
          <w:sz w:val="32"/>
        </w:rPr>
      </w:pPr>
    </w:p>
    <w:p w14:paraId="1D25F0FD" w14:textId="77777777" w:rsidR="00E70E6F" w:rsidRDefault="00E70E6F">
      <w:pPr>
        <w:spacing w:line="360" w:lineRule="auto"/>
        <w:ind w:firstLine="560"/>
        <w:rPr>
          <w:rFonts w:ascii="方正小标宋简体" w:eastAsia="方正小标宋简体" w:hAnsi="方正小标宋简体" w:cs="方正小标宋简体"/>
          <w:bCs/>
          <w:sz w:val="32"/>
        </w:rPr>
      </w:pPr>
    </w:p>
    <w:p w14:paraId="539AC897" w14:textId="77777777" w:rsidR="00E70E6F" w:rsidRDefault="00E70E6F">
      <w:pPr>
        <w:spacing w:line="360" w:lineRule="auto"/>
        <w:ind w:firstLine="560"/>
        <w:rPr>
          <w:rFonts w:ascii="方正小标宋简体" w:eastAsia="方正小标宋简体" w:hAnsi="方正小标宋简体" w:cs="方正小标宋简体"/>
          <w:bCs/>
          <w:sz w:val="32"/>
        </w:rPr>
      </w:pPr>
    </w:p>
    <w:p w14:paraId="740E28E9" w14:textId="77777777" w:rsidR="00E70E6F" w:rsidRDefault="00E70E6F">
      <w:pPr>
        <w:spacing w:line="360" w:lineRule="auto"/>
        <w:ind w:firstLine="560"/>
        <w:rPr>
          <w:rFonts w:ascii="方正小标宋简体" w:eastAsia="方正小标宋简体" w:hAnsi="方正小标宋简体" w:cs="方正小标宋简体"/>
          <w:bCs/>
          <w:sz w:val="32"/>
        </w:rPr>
      </w:pPr>
    </w:p>
    <w:p w14:paraId="5E446D9A" w14:textId="77777777" w:rsidR="00E70E6F" w:rsidRDefault="00E70E6F">
      <w:pPr>
        <w:spacing w:line="360" w:lineRule="auto"/>
        <w:ind w:firstLine="560"/>
        <w:rPr>
          <w:rFonts w:ascii="方正小标宋简体" w:eastAsia="方正小标宋简体" w:hAnsi="方正小标宋简体" w:cs="方正小标宋简体"/>
          <w:bCs/>
          <w:sz w:val="32"/>
        </w:rPr>
      </w:pPr>
    </w:p>
    <w:p w14:paraId="022D89A3" w14:textId="77777777" w:rsidR="00E70E6F" w:rsidRDefault="00E70E6F">
      <w:pPr>
        <w:spacing w:line="360" w:lineRule="auto"/>
        <w:ind w:firstLine="560"/>
        <w:rPr>
          <w:rFonts w:ascii="方正小标宋简体" w:eastAsia="方正小标宋简体" w:hAnsi="方正小标宋简体" w:cs="方正小标宋简体"/>
          <w:bCs/>
          <w:sz w:val="32"/>
        </w:rPr>
      </w:pPr>
    </w:p>
    <w:p w14:paraId="2805D9C7" w14:textId="77777777" w:rsidR="00E70E6F" w:rsidRDefault="00E70E6F">
      <w:pPr>
        <w:spacing w:line="360" w:lineRule="auto"/>
        <w:ind w:firstLine="560"/>
        <w:rPr>
          <w:rFonts w:ascii="方正小标宋简体" w:eastAsia="方正小标宋简体" w:hAnsi="方正小标宋简体" w:cs="方正小标宋简体"/>
          <w:bCs/>
          <w:sz w:val="32"/>
        </w:rPr>
      </w:pPr>
    </w:p>
    <w:p w14:paraId="03807D8B" w14:textId="77777777" w:rsidR="00E70E6F" w:rsidRDefault="00E70E6F">
      <w:pPr>
        <w:spacing w:line="360" w:lineRule="auto"/>
        <w:ind w:firstLine="560"/>
        <w:rPr>
          <w:rFonts w:ascii="方正小标宋简体" w:eastAsia="方正小标宋简体" w:hAnsi="方正小标宋简体" w:cs="方正小标宋简体"/>
          <w:bCs/>
          <w:sz w:val="32"/>
        </w:rPr>
      </w:pPr>
    </w:p>
    <w:p w14:paraId="735CE43B" w14:textId="77777777" w:rsidR="00E70E6F" w:rsidRDefault="00E70E6F">
      <w:pPr>
        <w:spacing w:line="360" w:lineRule="auto"/>
        <w:ind w:firstLine="560"/>
        <w:rPr>
          <w:rFonts w:ascii="方正小标宋简体" w:eastAsia="方正小标宋简体" w:hAnsi="方正小标宋简体" w:cs="方正小标宋简体"/>
          <w:bCs/>
          <w:sz w:val="32"/>
        </w:rPr>
      </w:pPr>
    </w:p>
    <w:p w14:paraId="4DACA81D" w14:textId="77777777" w:rsidR="00E70E6F" w:rsidRDefault="00E70E6F">
      <w:pPr>
        <w:spacing w:line="360" w:lineRule="auto"/>
        <w:ind w:firstLine="560"/>
        <w:rPr>
          <w:rFonts w:ascii="方正小标宋简体" w:eastAsia="方正小标宋简体" w:hAnsi="方正小标宋简体" w:cs="方正小标宋简体"/>
          <w:bCs/>
          <w:sz w:val="32"/>
        </w:rPr>
      </w:pPr>
    </w:p>
    <w:p w14:paraId="73BA43F6" w14:textId="77777777" w:rsidR="00E70E6F" w:rsidRDefault="00E70E6F">
      <w:pPr>
        <w:spacing w:line="360" w:lineRule="auto"/>
        <w:ind w:firstLine="560"/>
        <w:rPr>
          <w:rFonts w:ascii="方正小标宋简体" w:eastAsia="方正小标宋简体" w:hAnsi="方正小标宋简体" w:cs="方正小标宋简体"/>
          <w:bCs/>
          <w:sz w:val="32"/>
        </w:rPr>
      </w:pPr>
    </w:p>
    <w:p w14:paraId="4BCE35FE" w14:textId="77777777" w:rsidR="00E70E6F" w:rsidRDefault="00E70E6F">
      <w:pPr>
        <w:spacing w:line="360" w:lineRule="auto"/>
        <w:ind w:firstLine="560"/>
        <w:rPr>
          <w:rFonts w:ascii="方正小标宋简体" w:eastAsia="方正小标宋简体" w:hAnsi="方正小标宋简体" w:cs="方正小标宋简体"/>
          <w:bCs/>
          <w:sz w:val="32"/>
        </w:rPr>
      </w:pPr>
    </w:p>
    <w:p w14:paraId="40FA3467" w14:textId="77777777" w:rsidR="00E70E6F" w:rsidRDefault="00E70E6F">
      <w:pPr>
        <w:spacing w:line="360" w:lineRule="auto"/>
        <w:ind w:firstLine="560"/>
        <w:rPr>
          <w:rFonts w:ascii="方正小标宋简体" w:eastAsia="方正小标宋简体" w:hAnsi="方正小标宋简体" w:cs="方正小标宋简体"/>
          <w:bCs/>
          <w:sz w:val="32"/>
        </w:rPr>
      </w:pPr>
    </w:p>
    <w:p w14:paraId="59B9392B" w14:textId="77777777" w:rsidR="00E70E6F" w:rsidRDefault="00E70E6F">
      <w:pPr>
        <w:spacing w:line="360" w:lineRule="auto"/>
        <w:ind w:firstLine="560"/>
        <w:rPr>
          <w:rFonts w:ascii="方正小标宋简体" w:eastAsia="方正小标宋简体" w:hAnsi="方正小标宋简体" w:cs="方正小标宋简体"/>
          <w:bCs/>
          <w:sz w:val="32"/>
        </w:rPr>
      </w:pPr>
    </w:p>
    <w:p w14:paraId="31D31A16" w14:textId="77777777" w:rsidR="00E70E6F" w:rsidRDefault="00E70E6F">
      <w:pPr>
        <w:spacing w:line="360" w:lineRule="auto"/>
        <w:ind w:firstLine="560"/>
        <w:rPr>
          <w:rFonts w:ascii="方正小标宋简体" w:eastAsia="方正小标宋简体" w:hAnsi="方正小标宋简体" w:cs="方正小标宋简体"/>
          <w:bCs/>
          <w:sz w:val="32"/>
        </w:rPr>
      </w:pPr>
    </w:p>
    <w:p w14:paraId="0A9C9450" w14:textId="77777777" w:rsidR="00E70E6F" w:rsidRDefault="00E70E6F">
      <w:pPr>
        <w:spacing w:line="360" w:lineRule="auto"/>
        <w:ind w:firstLine="560"/>
        <w:rPr>
          <w:rFonts w:ascii="方正小标宋简体" w:eastAsia="方正小标宋简体" w:hAnsi="方正小标宋简体" w:cs="方正小标宋简体"/>
          <w:bCs/>
          <w:sz w:val="32"/>
        </w:rPr>
      </w:pPr>
    </w:p>
    <w:p w14:paraId="33F27E21" w14:textId="77777777" w:rsidR="00E70E6F" w:rsidRDefault="007B617D">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w:t>
      </w:r>
      <w:r>
        <w:rPr>
          <w:rFonts w:ascii="方正小标宋简体" w:eastAsia="方正小标宋简体" w:hAnsi="方正小标宋简体" w:cs="方正小标宋简体" w:hint="eastAsia"/>
          <w:bCs/>
          <w:sz w:val="32"/>
        </w:rPr>
        <w:t>一</w:t>
      </w:r>
      <w:r>
        <w:rPr>
          <w:rFonts w:ascii="方正小标宋简体" w:eastAsia="方正小标宋简体" w:hAnsi="方正小标宋简体" w:cs="方正小标宋简体" w:hint="eastAsia"/>
          <w:bCs/>
          <w:sz w:val="32"/>
        </w:rPr>
        <w:t>、投标人资格情况</w:t>
      </w:r>
    </w:p>
    <w:p w14:paraId="78DD933F"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投标人需提供具有建设行政主管部门核发的有效期内的建筑装修装饰工程专业承包二级或以上资质，且具有建设行政主管部门核发的有效期内的安全生产许可证</w:t>
      </w:r>
      <w:r>
        <w:rPr>
          <w:rFonts w:ascii="仿宋_GB2312" w:eastAsia="仿宋_GB2312" w:hAnsiTheme="minorEastAsia" w:cstheme="majorEastAsia" w:hint="eastAsia"/>
          <w:sz w:val="32"/>
          <w:szCs w:val="32"/>
        </w:rPr>
        <w:t>扫描件加盖公章</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原件备查。</w:t>
      </w:r>
      <w:r>
        <w:rPr>
          <w:rFonts w:ascii="仿宋_GB2312" w:eastAsia="仿宋_GB2312" w:hAnsiTheme="minorEastAsia" w:cstheme="majorEastAsia" w:hint="eastAsia"/>
          <w:sz w:val="32"/>
          <w:szCs w:val="32"/>
        </w:rPr>
        <w:t xml:space="preserve"> </w:t>
      </w:r>
    </w:p>
    <w:p w14:paraId="6766E13A" w14:textId="77777777" w:rsidR="00E70E6F" w:rsidRDefault="00E70E6F">
      <w:pPr>
        <w:ind w:firstLine="560"/>
        <w:rPr>
          <w:rFonts w:ascii="仿宋_GB2312" w:eastAsia="仿宋_GB2312" w:hAnsiTheme="minorEastAsia" w:cstheme="majorEastAsia"/>
          <w:sz w:val="32"/>
          <w:szCs w:val="32"/>
        </w:rPr>
      </w:pPr>
    </w:p>
    <w:p w14:paraId="70DB6C52" w14:textId="77777777" w:rsidR="00E70E6F" w:rsidRDefault="00E70E6F">
      <w:pPr>
        <w:ind w:firstLine="560"/>
        <w:rPr>
          <w:rFonts w:ascii="仿宋_GB2312" w:eastAsia="仿宋_GB2312" w:hAnsiTheme="minorEastAsia" w:cstheme="majorEastAsia"/>
          <w:sz w:val="32"/>
          <w:szCs w:val="32"/>
        </w:rPr>
      </w:pPr>
    </w:p>
    <w:p w14:paraId="2CD78877" w14:textId="77777777" w:rsidR="00E70E6F" w:rsidRDefault="00E70E6F">
      <w:pPr>
        <w:ind w:firstLine="560"/>
        <w:rPr>
          <w:rFonts w:ascii="仿宋_GB2312" w:eastAsia="仿宋_GB2312" w:hAnsiTheme="minorEastAsia" w:cstheme="majorEastAsia"/>
          <w:sz w:val="32"/>
          <w:szCs w:val="32"/>
        </w:rPr>
      </w:pPr>
    </w:p>
    <w:p w14:paraId="639B0EAD" w14:textId="77777777" w:rsidR="00E70E6F" w:rsidRDefault="00E70E6F">
      <w:pPr>
        <w:ind w:firstLine="560"/>
        <w:rPr>
          <w:rFonts w:ascii="仿宋_GB2312" w:eastAsia="仿宋_GB2312" w:hAnsiTheme="minorEastAsia" w:cstheme="majorEastAsia"/>
          <w:sz w:val="32"/>
          <w:szCs w:val="32"/>
        </w:rPr>
      </w:pPr>
    </w:p>
    <w:p w14:paraId="4E8EEDB2" w14:textId="77777777" w:rsidR="00E70E6F" w:rsidRDefault="00E70E6F">
      <w:pPr>
        <w:ind w:firstLine="560"/>
        <w:rPr>
          <w:rFonts w:ascii="仿宋_GB2312" w:eastAsia="仿宋_GB2312" w:hAnsiTheme="minorEastAsia" w:cstheme="majorEastAsia"/>
          <w:sz w:val="32"/>
          <w:szCs w:val="32"/>
        </w:rPr>
      </w:pPr>
    </w:p>
    <w:p w14:paraId="5C41A040" w14:textId="77777777" w:rsidR="00E70E6F" w:rsidRDefault="00E70E6F">
      <w:pPr>
        <w:ind w:firstLine="560"/>
        <w:rPr>
          <w:rFonts w:ascii="仿宋_GB2312" w:eastAsia="仿宋_GB2312" w:hAnsiTheme="minorEastAsia" w:cstheme="majorEastAsia"/>
          <w:sz w:val="32"/>
          <w:szCs w:val="32"/>
        </w:rPr>
      </w:pPr>
    </w:p>
    <w:p w14:paraId="5CADA83E" w14:textId="77777777" w:rsidR="00E70E6F" w:rsidRDefault="00E70E6F">
      <w:pPr>
        <w:ind w:firstLine="560"/>
        <w:rPr>
          <w:rFonts w:ascii="仿宋_GB2312" w:eastAsia="仿宋_GB2312" w:hAnsiTheme="minorEastAsia" w:cstheme="majorEastAsia"/>
          <w:sz w:val="32"/>
          <w:szCs w:val="32"/>
        </w:rPr>
      </w:pPr>
    </w:p>
    <w:p w14:paraId="0D1C2912" w14:textId="77777777" w:rsidR="00E70E6F" w:rsidRDefault="00E70E6F">
      <w:pPr>
        <w:ind w:firstLine="560"/>
        <w:rPr>
          <w:rFonts w:ascii="仿宋_GB2312" w:eastAsia="仿宋_GB2312" w:hAnsiTheme="minorEastAsia" w:cstheme="majorEastAsia"/>
          <w:sz w:val="32"/>
          <w:szCs w:val="32"/>
        </w:rPr>
      </w:pPr>
    </w:p>
    <w:p w14:paraId="0C604327" w14:textId="77777777" w:rsidR="00E70E6F" w:rsidRDefault="00E70E6F">
      <w:pPr>
        <w:ind w:firstLine="560"/>
        <w:rPr>
          <w:rFonts w:ascii="仿宋_GB2312" w:eastAsia="仿宋_GB2312" w:hAnsiTheme="minorEastAsia" w:cstheme="majorEastAsia"/>
          <w:sz w:val="32"/>
          <w:szCs w:val="32"/>
        </w:rPr>
      </w:pPr>
    </w:p>
    <w:p w14:paraId="63FCD7B4" w14:textId="77777777" w:rsidR="00E70E6F" w:rsidRDefault="00E70E6F">
      <w:pPr>
        <w:ind w:firstLine="560"/>
        <w:rPr>
          <w:rFonts w:ascii="仿宋_GB2312" w:eastAsia="仿宋_GB2312" w:hAnsiTheme="minorEastAsia" w:cstheme="majorEastAsia"/>
          <w:sz w:val="32"/>
          <w:szCs w:val="32"/>
        </w:rPr>
      </w:pPr>
    </w:p>
    <w:p w14:paraId="75EBF87E" w14:textId="77777777" w:rsidR="00E70E6F" w:rsidRDefault="00E70E6F">
      <w:pPr>
        <w:ind w:firstLine="560"/>
        <w:rPr>
          <w:rFonts w:ascii="仿宋_GB2312" w:eastAsia="仿宋_GB2312" w:hAnsiTheme="minorEastAsia" w:cstheme="majorEastAsia"/>
          <w:sz w:val="32"/>
          <w:szCs w:val="32"/>
        </w:rPr>
      </w:pPr>
    </w:p>
    <w:p w14:paraId="78A8ED62" w14:textId="77777777" w:rsidR="00E70E6F" w:rsidRDefault="00E70E6F">
      <w:pPr>
        <w:ind w:firstLine="560"/>
        <w:rPr>
          <w:rFonts w:ascii="仿宋_GB2312" w:eastAsia="仿宋_GB2312" w:hAnsiTheme="minorEastAsia" w:cstheme="majorEastAsia"/>
          <w:sz w:val="32"/>
          <w:szCs w:val="32"/>
        </w:rPr>
      </w:pPr>
    </w:p>
    <w:p w14:paraId="03A7D34C" w14:textId="77777777" w:rsidR="00E70E6F" w:rsidRDefault="00E70E6F">
      <w:pPr>
        <w:ind w:firstLine="560"/>
        <w:rPr>
          <w:rFonts w:ascii="仿宋_GB2312" w:eastAsia="仿宋_GB2312" w:hAnsiTheme="minorEastAsia" w:cstheme="majorEastAsia"/>
          <w:sz w:val="32"/>
          <w:szCs w:val="32"/>
        </w:rPr>
      </w:pPr>
    </w:p>
    <w:p w14:paraId="5861C67A" w14:textId="77777777" w:rsidR="00E70E6F" w:rsidRDefault="00E70E6F">
      <w:pPr>
        <w:rPr>
          <w:rFonts w:ascii="仿宋_GB2312" w:eastAsia="仿宋_GB2312" w:hAnsiTheme="minorEastAsia" w:cstheme="majorEastAsia"/>
          <w:sz w:val="32"/>
          <w:szCs w:val="32"/>
        </w:rPr>
      </w:pPr>
    </w:p>
    <w:p w14:paraId="3A08152E" w14:textId="77777777" w:rsidR="00E70E6F" w:rsidRDefault="00E70E6F">
      <w:pPr>
        <w:pStyle w:val="22"/>
      </w:pPr>
    </w:p>
    <w:p w14:paraId="63215DE6" w14:textId="77777777" w:rsidR="00E70E6F" w:rsidRDefault="00E70E6F">
      <w:pPr>
        <w:pStyle w:val="22"/>
      </w:pPr>
    </w:p>
    <w:p w14:paraId="121C38BE" w14:textId="77777777" w:rsidR="00E70E6F" w:rsidRDefault="00E70E6F">
      <w:pPr>
        <w:pStyle w:val="22"/>
      </w:pPr>
    </w:p>
    <w:p w14:paraId="5FB991FC" w14:textId="77777777" w:rsidR="00E70E6F" w:rsidRDefault="00E70E6F">
      <w:pPr>
        <w:ind w:firstLine="560"/>
        <w:rPr>
          <w:rFonts w:ascii="仿宋_GB2312" w:eastAsia="仿宋_GB2312" w:hAnsiTheme="minorEastAsia" w:cstheme="majorEastAsia"/>
          <w:sz w:val="32"/>
          <w:szCs w:val="32"/>
        </w:rPr>
      </w:pPr>
    </w:p>
    <w:p w14:paraId="6D225CE4" w14:textId="77777777" w:rsidR="00E70E6F" w:rsidRDefault="007B617D">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w:t>
      </w:r>
      <w:r>
        <w:rPr>
          <w:rFonts w:ascii="方正小标宋简体" w:eastAsia="方正小标宋简体" w:hAnsi="方正小标宋简体" w:cs="方正小标宋简体" w:hint="eastAsia"/>
          <w:bCs/>
          <w:sz w:val="32"/>
        </w:rPr>
        <w:t>二</w:t>
      </w:r>
      <w:r>
        <w:rPr>
          <w:rFonts w:ascii="方正小标宋简体" w:eastAsia="方正小标宋简体" w:hAnsi="方正小标宋简体" w:cs="方正小标宋简体" w:hint="eastAsia"/>
          <w:bCs/>
          <w:sz w:val="32"/>
        </w:rPr>
        <w:t>、拟安排项目团队</w:t>
      </w:r>
      <w:r>
        <w:rPr>
          <w:rFonts w:ascii="方正小标宋简体" w:eastAsia="方正小标宋简体" w:hAnsi="方正小标宋简体" w:cs="方正小标宋简体" w:hint="eastAsia"/>
          <w:bCs/>
          <w:sz w:val="32"/>
        </w:rPr>
        <w:t>成员（主要技术人员）</w:t>
      </w:r>
      <w:r>
        <w:rPr>
          <w:rFonts w:ascii="方正小标宋简体" w:eastAsia="方正小标宋简体" w:hAnsi="方正小标宋简体" w:cs="方正小标宋简体" w:hint="eastAsia"/>
          <w:bCs/>
          <w:sz w:val="32"/>
        </w:rPr>
        <w:t>情况</w:t>
      </w:r>
    </w:p>
    <w:p w14:paraId="5A5289B1" w14:textId="77777777" w:rsidR="00E70E6F" w:rsidRDefault="007B617D">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2B7936AD" w14:textId="77777777" w:rsidR="00E70E6F" w:rsidRDefault="00E70E6F">
      <w:pPr>
        <w:spacing w:line="360" w:lineRule="auto"/>
        <w:ind w:firstLine="560"/>
        <w:rPr>
          <w:rFonts w:asciiTheme="minorEastAsia" w:hAnsiTheme="minorEastAsia"/>
        </w:rPr>
      </w:pPr>
    </w:p>
    <w:p w14:paraId="6433497C" w14:textId="77777777" w:rsidR="00E70E6F" w:rsidRDefault="007B617D">
      <w:pPr>
        <w:widowControl/>
        <w:jc w:val="left"/>
        <w:rPr>
          <w:rFonts w:ascii="仿宋_GB2312" w:hAnsiTheme="minorEastAsia"/>
          <w:b/>
          <w:bCs/>
          <w:szCs w:val="28"/>
        </w:rPr>
      </w:pPr>
      <w:r>
        <w:rPr>
          <w:rFonts w:ascii="仿宋_GB2312" w:hAnsiTheme="minorEastAsia"/>
          <w:b/>
          <w:bCs/>
          <w:szCs w:val="28"/>
        </w:rPr>
        <w:br w:type="page"/>
      </w:r>
    </w:p>
    <w:p w14:paraId="1E97148F" w14:textId="77777777" w:rsidR="00E70E6F" w:rsidRDefault="007B617D">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hint="eastAsia"/>
          <w:bCs/>
          <w:sz w:val="32"/>
        </w:rPr>
        <w:t>三</w:t>
      </w:r>
      <w:r>
        <w:rPr>
          <w:rFonts w:ascii="方正小标宋简体" w:eastAsia="方正小标宋简体" w:hAnsi="方正小标宋简体" w:cs="方正小标宋简体" w:hint="eastAsia"/>
          <w:bCs/>
          <w:sz w:val="32"/>
        </w:rPr>
        <w:t>、小微企业、残疾人福利性单位及监狱企业声明函</w:t>
      </w:r>
    </w:p>
    <w:p w14:paraId="24FC64C1" w14:textId="77777777" w:rsidR="00E70E6F" w:rsidRDefault="007B617D">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01B1F970" w14:textId="77777777" w:rsidR="00E70E6F" w:rsidRDefault="007B617D">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23BAEF71"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55808CE8"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）该部分内容填写需要参考的相关文件：</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）《深圳市财政局关于落实有关政府采购优惠政策的意见》（深财购函〔</w:t>
      </w:r>
      <w:r>
        <w:rPr>
          <w:rFonts w:ascii="仿宋_GB2312" w:eastAsia="仿宋_GB2312" w:hAnsiTheme="minorEastAsia" w:cstheme="majorEastAsia" w:hint="eastAsia"/>
          <w:sz w:val="32"/>
          <w:szCs w:val="32"/>
        </w:rPr>
        <w:t>2019</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868</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财政部《政府采购促进中小企业发展暂行办法》（财库〔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181 </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）《工业和信息化部、国家统计局、国家发展和改革委员会、财政部关于印发中小企业划型标准规定的通知》（工信部</w:t>
      </w:r>
      <w:r>
        <w:rPr>
          <w:rFonts w:ascii="仿宋_GB2312" w:eastAsia="仿宋_GB2312" w:hAnsiTheme="minorEastAsia" w:cstheme="majorEastAsia" w:hint="eastAsia"/>
          <w:sz w:val="32"/>
          <w:szCs w:val="32"/>
        </w:rPr>
        <w:t>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300 </w:t>
      </w:r>
      <w:r>
        <w:rPr>
          <w:rFonts w:ascii="仿宋_GB2312" w:eastAsia="仿宋_GB2312" w:hAnsiTheme="minorEastAsia" w:cstheme="majorEastAsia" w:hint="eastAsia"/>
          <w:sz w:val="32"/>
          <w:szCs w:val="32"/>
        </w:rPr>
        <w:t>号）。</w:t>
      </w:r>
    </w:p>
    <w:p w14:paraId="3FAA7C5E"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）请依照提供的格式和内容填写声明函，不要随意变更格式或增删内容；声明函需要盖章签字；满足多项优惠政策的企业，不重复享受多项价格扣除政策。</w:t>
      </w:r>
    </w:p>
    <w:p w14:paraId="0A72050F"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w:t>
      </w:r>
      <w:r>
        <w:rPr>
          <w:rFonts w:ascii="仿宋_GB2312" w:eastAsia="仿宋_GB2312" w:hAnsiTheme="minorEastAsia" w:cstheme="majorEastAsia" w:hint="eastAsia"/>
          <w:sz w:val="32"/>
          <w:szCs w:val="32"/>
        </w:rPr>
        <w:t>）声明函的有效性最终由评标委员会判定；如评标委员会判定声明函无效，相关供应商不享受价格扣除（但不作投标无效处理）。</w:t>
      </w:r>
    </w:p>
    <w:p w14:paraId="5338BAEF" w14:textId="77777777" w:rsidR="00E70E6F" w:rsidRDefault="007B617D">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42683C4A" w14:textId="77777777" w:rsidR="00E70E6F" w:rsidRDefault="007B617D">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33DDB814" w14:textId="77777777" w:rsidR="00E70E6F" w:rsidRDefault="00E70E6F">
      <w:pPr>
        <w:pStyle w:val="afff7"/>
        <w:shd w:val="clear" w:color="auto" w:fill="auto"/>
        <w:spacing w:line="540" w:lineRule="exact"/>
        <w:ind w:firstLineChars="0" w:firstLine="0"/>
        <w:jc w:val="center"/>
        <w:rPr>
          <w:rFonts w:ascii="楷体_GB2312" w:eastAsia="楷体_GB2312" w:hAnsiTheme="minorEastAsia"/>
          <w:b/>
          <w:sz w:val="32"/>
          <w:szCs w:val="32"/>
        </w:rPr>
      </w:pPr>
    </w:p>
    <w:p w14:paraId="5BEB9EE5"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181</w:t>
      </w:r>
      <w:r>
        <w:rPr>
          <w:rFonts w:ascii="仿宋_GB2312" w:eastAsia="仿宋_GB2312" w:hAnsiTheme="minorEastAsia" w:cstheme="majorEastAsia" w:hint="eastAsia"/>
          <w:sz w:val="32"/>
          <w:szCs w:val="32"/>
        </w:rPr>
        <w:t>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793BA9E7" w14:textId="77777777" w:rsidR="00E70E6F" w:rsidRDefault="007B617D">
      <w:pPr>
        <w:numPr>
          <w:ilvl w:val="0"/>
          <w:numId w:val="22"/>
        </w:numPr>
        <w:ind w:firstLineChars="200" w:firstLine="64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号）规定的划分标准，本公司为</w:t>
      </w:r>
    </w:p>
    <w:p w14:paraId="00F206A5" w14:textId="77777777" w:rsidR="00E70E6F" w:rsidRDefault="007B617D">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5FF5A801"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6E3B13D1"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46 </w:t>
      </w:r>
      <w:r>
        <w:rPr>
          <w:rFonts w:ascii="仿宋_GB2312" w:eastAsia="仿宋_GB2312" w:hAnsiTheme="minorEastAsia" w:cstheme="majorEastAsia" w:hint="eastAsia"/>
          <w:sz w:val="32"/>
          <w:szCs w:val="32"/>
        </w:rPr>
        <w:t>号）、《中小企业划型标准规定》（工信部联企〔</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号）、《统计上大中小微型企业划分办法（</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）》等</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规定，承诺提供的声明函内容是真实的，并知悉根据《政府</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46</w:t>
      </w:r>
      <w:r>
        <w:rPr>
          <w:rFonts w:ascii="仿宋_GB2312" w:eastAsia="仿宋_GB2312" w:hAnsiTheme="minorEastAsia" w:cstheme="majorEastAsia" w:hint="eastAsia"/>
          <w:sz w:val="32"/>
          <w:szCs w:val="32"/>
        </w:rPr>
        <w:t>号）第二十条规定，供应商按照本办法规定提供声明函内容不实的，属于提供虚假材料谋取中标、成交，依照《政府采购法》等政府采购有关法律法规规定追究相应责任。</w:t>
      </w:r>
    </w:p>
    <w:p w14:paraId="6B741BFB"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60624B1E" w14:textId="77777777" w:rsidR="00E70E6F" w:rsidRDefault="007B617D">
      <w:r>
        <w:br w:type="page"/>
      </w:r>
    </w:p>
    <w:p w14:paraId="35E89D22" w14:textId="77777777" w:rsidR="00E70E6F" w:rsidRDefault="007B617D">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w:t>
      </w:r>
      <w:r>
        <w:rPr>
          <w:rFonts w:ascii="楷体_GB2312" w:eastAsia="楷体_GB2312" w:hAnsiTheme="minorEastAsia" w:hint="eastAsia"/>
          <w:b/>
          <w:sz w:val="32"/>
          <w:szCs w:val="32"/>
        </w:rPr>
        <w:t>二）</w:t>
      </w:r>
      <w:r>
        <w:rPr>
          <w:rFonts w:ascii="楷体_GB2312" w:eastAsia="楷体_GB2312" w:hAnsiTheme="minorEastAsia" w:hint="eastAsia"/>
          <w:b/>
          <w:sz w:val="32"/>
          <w:szCs w:val="32"/>
        </w:rPr>
        <w:t>残疾人福利性单位声明函（样表）</w:t>
      </w:r>
    </w:p>
    <w:p w14:paraId="37E0F605" w14:textId="77777777" w:rsidR="00E70E6F" w:rsidRDefault="00E70E6F">
      <w:pPr>
        <w:pStyle w:val="afff7"/>
        <w:shd w:val="clear" w:color="auto" w:fill="auto"/>
        <w:spacing w:line="540" w:lineRule="exact"/>
        <w:ind w:firstLineChars="0" w:firstLine="0"/>
        <w:rPr>
          <w:rFonts w:ascii="楷体_GB2312" w:eastAsia="楷体_GB2312" w:hAnsiTheme="minorEastAsia"/>
          <w:b/>
          <w:sz w:val="32"/>
          <w:szCs w:val="32"/>
        </w:rPr>
      </w:pPr>
    </w:p>
    <w:p w14:paraId="4C4B0165"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民政</w:t>
      </w:r>
      <w:r>
        <w:rPr>
          <w:rFonts w:ascii="仿宋_GB2312" w:eastAsia="仿宋_GB2312" w:hAnsiTheme="minorEastAsia" w:cstheme="majorEastAsia" w:hint="eastAsia"/>
          <w:sz w:val="32"/>
          <w:szCs w:val="32"/>
        </w:rPr>
        <w:t>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中国残疾人联合会关于促进残疾人就业政府采购政策的通知》（财库〔</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141</w:t>
      </w:r>
      <w:r>
        <w:rPr>
          <w:rFonts w:ascii="仿宋_GB2312" w:eastAsia="仿宋_GB2312" w:hAnsiTheme="minorEastAsia" w:cstheme="majorEastAsia" w:hint="eastAsia"/>
          <w:sz w:val="32"/>
          <w:szCs w:val="32"/>
        </w:rPr>
        <w:t>号）的规定，本单位为符合条件的残疾人福利性单位，且本单位参加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748168E3" w14:textId="77777777" w:rsidR="00E70E6F" w:rsidRDefault="007B617D">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“投标人知悉《关于促进残疾人就业政府采购政策的通知》（财库〔</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 xml:space="preserve">141 </w:t>
      </w:r>
      <w:r>
        <w:rPr>
          <w:rFonts w:ascii="仿宋_GB2312" w:eastAsia="仿宋_GB2312" w:hint="eastAsia"/>
          <w:sz w:val="32"/>
          <w:szCs w:val="32"/>
        </w:rPr>
        <w:t>号）的规定，承诺提供的声明函内容是真实的，如提供声明函内容不实，则依法追究相关法律责任。</w:t>
      </w:r>
    </w:p>
    <w:p w14:paraId="23A1CD91" w14:textId="77777777" w:rsidR="00E70E6F" w:rsidRDefault="00E70E6F">
      <w:pPr>
        <w:ind w:firstLine="560"/>
        <w:jc w:val="right"/>
        <w:rPr>
          <w:rFonts w:ascii="仿宋_GB2312" w:hAnsiTheme="minorEastAsia" w:cstheme="majorEastAsia"/>
          <w:szCs w:val="28"/>
        </w:rPr>
      </w:pPr>
    </w:p>
    <w:p w14:paraId="11580C52" w14:textId="77777777" w:rsidR="00E70E6F" w:rsidRDefault="007B617D">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w:t>
      </w:r>
      <w:r>
        <w:rPr>
          <w:rFonts w:ascii="楷体_GB2312" w:eastAsia="楷体_GB2312" w:hAnsiTheme="minorEastAsia" w:hint="eastAsia"/>
          <w:b/>
          <w:sz w:val="32"/>
          <w:szCs w:val="32"/>
        </w:rPr>
        <w:t>三）</w:t>
      </w:r>
      <w:r>
        <w:rPr>
          <w:rFonts w:ascii="楷体_GB2312" w:eastAsia="楷体_GB2312" w:hAnsiTheme="minorEastAsia" w:hint="eastAsia"/>
          <w:b/>
          <w:sz w:val="32"/>
          <w:szCs w:val="32"/>
        </w:rPr>
        <w:t>监狱企业声明函（样表）</w:t>
      </w:r>
    </w:p>
    <w:p w14:paraId="79DD54B1" w14:textId="77777777" w:rsidR="00E70E6F" w:rsidRDefault="00E70E6F">
      <w:pPr>
        <w:pStyle w:val="afff7"/>
        <w:shd w:val="clear" w:color="auto" w:fill="auto"/>
        <w:spacing w:line="540" w:lineRule="exact"/>
        <w:ind w:firstLineChars="0" w:firstLine="0"/>
        <w:rPr>
          <w:rFonts w:ascii="楷体_GB2312" w:eastAsia="楷体_GB2312" w:hAnsiTheme="minorEastAsia"/>
          <w:b/>
          <w:sz w:val="32"/>
          <w:szCs w:val="32"/>
        </w:rPr>
      </w:pPr>
    </w:p>
    <w:p w14:paraId="3B06FF44"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司法部关于政府采购支持监狱企业发展有关问题的通知》（财库〔</w:t>
      </w:r>
      <w:r>
        <w:rPr>
          <w:rFonts w:ascii="仿宋_GB2312" w:eastAsia="仿宋_GB2312" w:hAnsiTheme="minorEastAsia" w:cstheme="majorEastAsia" w:hint="eastAsia"/>
          <w:sz w:val="32"/>
          <w:szCs w:val="32"/>
        </w:rPr>
        <w:t>2014</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68</w:t>
      </w:r>
      <w:r>
        <w:rPr>
          <w:rFonts w:ascii="仿宋_GB2312" w:eastAsia="仿宋_GB2312" w:hAnsiTheme="minorEastAsia" w:cstheme="majorEastAsia" w:hint="eastAsia"/>
          <w:sz w:val="32"/>
          <w:szCs w:val="32"/>
        </w:rPr>
        <w:t>号）的规定，本单位为符合条件的监狱企业，且本单位参加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14:paraId="167B9C03" w14:textId="77777777" w:rsidR="00E70E6F" w:rsidRDefault="007B617D">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1F1CDD6F" w14:textId="77777777" w:rsidR="00E70E6F" w:rsidRDefault="007B617D">
      <w:pPr>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3167A399" w14:textId="77777777" w:rsidR="00E70E6F" w:rsidRDefault="00E70E6F">
      <w:pPr>
        <w:rPr>
          <w:rFonts w:ascii="仿宋_GB2312" w:hAnsiTheme="minorEastAsia" w:cstheme="majorEastAsia"/>
          <w:szCs w:val="28"/>
        </w:rPr>
      </w:pPr>
    </w:p>
    <w:p w14:paraId="6FFBE7DD" w14:textId="77777777" w:rsidR="00E70E6F" w:rsidRDefault="007B617D">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w:t>
      </w:r>
      <w:r>
        <w:rPr>
          <w:rFonts w:ascii="方正小标宋简体" w:eastAsia="方正小标宋简体" w:hAnsi="方正小标宋简体" w:cs="方正小标宋简体" w:hint="eastAsia"/>
          <w:bCs/>
          <w:sz w:val="32"/>
        </w:rPr>
        <w:t>四</w:t>
      </w:r>
      <w:r>
        <w:rPr>
          <w:rFonts w:ascii="方正小标宋简体" w:eastAsia="方正小标宋简体" w:hAnsi="方正小标宋简体" w:cs="方正小标宋简体" w:hint="eastAsia"/>
          <w:bCs/>
          <w:sz w:val="32"/>
        </w:rPr>
        <w:t>、招标文件要求的其他内容及投标人认为需要加以说明的其他内容</w:t>
      </w:r>
    </w:p>
    <w:p w14:paraId="2DFB0DD6" w14:textId="77777777" w:rsidR="00E70E6F" w:rsidRDefault="007B617D">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r>
        <w:rPr>
          <w:rFonts w:ascii="仿宋_GB2312" w:eastAsia="仿宋_GB2312" w:hAnsiTheme="minorEastAsia" w:cstheme="majorEastAsia" w:hint="eastAsia"/>
          <w:sz w:val="32"/>
          <w:szCs w:val="32"/>
        </w:rPr>
        <w:t>）</w:t>
      </w:r>
    </w:p>
    <w:p w14:paraId="134E8AA9" w14:textId="77777777" w:rsidR="00E70E6F" w:rsidRDefault="00E70E6F">
      <w:pPr>
        <w:ind w:firstLine="640"/>
        <w:rPr>
          <w:sz w:val="32"/>
          <w:szCs w:val="32"/>
        </w:rPr>
      </w:pPr>
    </w:p>
    <w:p w14:paraId="472A268C" w14:textId="77777777" w:rsidR="00E70E6F" w:rsidRDefault="00E70E6F">
      <w:pPr>
        <w:widowControl/>
        <w:jc w:val="left"/>
        <w:rPr>
          <w:rFonts w:ascii="方正小标宋简体" w:eastAsia="方正小标宋简体" w:hAnsiTheme="minorEastAsia"/>
          <w:sz w:val="44"/>
          <w:szCs w:val="44"/>
        </w:rPr>
      </w:pPr>
    </w:p>
    <w:p w14:paraId="3715A8B2" w14:textId="77777777" w:rsidR="00E70E6F" w:rsidRDefault="00E70E6F">
      <w:pPr>
        <w:widowControl/>
        <w:jc w:val="left"/>
        <w:rPr>
          <w:rFonts w:ascii="方正小标宋简体" w:eastAsia="方正小标宋简体" w:hAnsiTheme="minorEastAsia"/>
          <w:sz w:val="44"/>
          <w:szCs w:val="44"/>
        </w:rPr>
      </w:pPr>
    </w:p>
    <w:p w14:paraId="54F5745A" w14:textId="77777777" w:rsidR="00E70E6F" w:rsidRDefault="00E70E6F">
      <w:pPr>
        <w:widowControl/>
        <w:jc w:val="left"/>
        <w:rPr>
          <w:rFonts w:ascii="方正小标宋简体" w:eastAsia="方正小标宋简体" w:hAnsiTheme="minorEastAsia"/>
          <w:sz w:val="44"/>
          <w:szCs w:val="44"/>
        </w:rPr>
      </w:pPr>
    </w:p>
    <w:p w14:paraId="677D89AB" w14:textId="77777777" w:rsidR="00E70E6F" w:rsidRDefault="00E70E6F">
      <w:pPr>
        <w:widowControl/>
        <w:jc w:val="left"/>
        <w:rPr>
          <w:rFonts w:ascii="方正小标宋简体" w:eastAsia="方正小标宋简体" w:hAnsiTheme="minorEastAsia"/>
          <w:sz w:val="44"/>
          <w:szCs w:val="44"/>
        </w:rPr>
      </w:pPr>
    </w:p>
    <w:p w14:paraId="56175151" w14:textId="77777777" w:rsidR="00E70E6F" w:rsidRDefault="00E70E6F">
      <w:pPr>
        <w:widowControl/>
        <w:jc w:val="left"/>
        <w:rPr>
          <w:rFonts w:ascii="方正小标宋简体" w:eastAsia="方正小标宋简体" w:hAnsiTheme="minorEastAsia"/>
          <w:sz w:val="44"/>
          <w:szCs w:val="44"/>
        </w:rPr>
      </w:pPr>
    </w:p>
    <w:p w14:paraId="5797755A" w14:textId="77777777" w:rsidR="00E70E6F" w:rsidRDefault="00E70E6F">
      <w:pPr>
        <w:widowControl/>
        <w:jc w:val="left"/>
        <w:rPr>
          <w:rFonts w:ascii="方正小标宋简体" w:eastAsia="方正小标宋简体" w:hAnsiTheme="minorEastAsia"/>
          <w:sz w:val="44"/>
          <w:szCs w:val="44"/>
        </w:rPr>
      </w:pPr>
    </w:p>
    <w:p w14:paraId="687DF13C" w14:textId="77777777" w:rsidR="00E70E6F" w:rsidRDefault="00E70E6F">
      <w:pPr>
        <w:widowControl/>
        <w:jc w:val="left"/>
        <w:rPr>
          <w:rFonts w:ascii="方正小标宋简体" w:eastAsia="方正小标宋简体" w:hAnsiTheme="minorEastAsia"/>
          <w:sz w:val="44"/>
          <w:szCs w:val="44"/>
        </w:rPr>
      </w:pPr>
    </w:p>
    <w:p w14:paraId="429C6815" w14:textId="77777777" w:rsidR="00E70E6F" w:rsidRDefault="00E70E6F">
      <w:pPr>
        <w:widowControl/>
        <w:jc w:val="left"/>
        <w:rPr>
          <w:rFonts w:ascii="方正小标宋简体" w:eastAsia="方正小标宋简体" w:hAnsiTheme="minorEastAsia"/>
          <w:sz w:val="44"/>
          <w:szCs w:val="44"/>
        </w:rPr>
      </w:pPr>
    </w:p>
    <w:p w14:paraId="0551CCF1" w14:textId="77777777" w:rsidR="00E70E6F" w:rsidRDefault="00E70E6F">
      <w:pPr>
        <w:widowControl/>
        <w:jc w:val="left"/>
        <w:rPr>
          <w:rFonts w:ascii="方正小标宋简体" w:eastAsia="方正小标宋简体" w:hAnsiTheme="minorEastAsia"/>
          <w:sz w:val="44"/>
          <w:szCs w:val="44"/>
        </w:rPr>
      </w:pPr>
    </w:p>
    <w:p w14:paraId="2E2FEED4" w14:textId="77777777" w:rsidR="00E70E6F" w:rsidRDefault="00E70E6F">
      <w:pPr>
        <w:widowControl/>
        <w:jc w:val="left"/>
        <w:rPr>
          <w:rFonts w:ascii="方正小标宋简体" w:eastAsia="方正小标宋简体" w:hAnsiTheme="minorEastAsia"/>
          <w:sz w:val="44"/>
          <w:szCs w:val="44"/>
        </w:rPr>
      </w:pPr>
    </w:p>
    <w:p w14:paraId="7FE9F41B" w14:textId="77777777" w:rsidR="00E70E6F" w:rsidRDefault="00E70E6F">
      <w:pPr>
        <w:widowControl/>
        <w:jc w:val="left"/>
        <w:rPr>
          <w:rFonts w:ascii="方正小标宋简体" w:eastAsia="方正小标宋简体" w:hAnsiTheme="minorEastAsia"/>
          <w:sz w:val="44"/>
          <w:szCs w:val="44"/>
        </w:rPr>
      </w:pPr>
    </w:p>
    <w:p w14:paraId="4D46BFBF" w14:textId="77777777" w:rsidR="00E70E6F" w:rsidRDefault="00E70E6F">
      <w:pPr>
        <w:spacing w:line="640" w:lineRule="exact"/>
        <w:jc w:val="center"/>
        <w:rPr>
          <w:rFonts w:ascii="方正小标宋简体" w:eastAsia="方正小标宋简体" w:hAnsiTheme="minorEastAsia"/>
          <w:sz w:val="44"/>
          <w:szCs w:val="44"/>
        </w:rPr>
      </w:pPr>
    </w:p>
    <w:p w14:paraId="2E36D9AE" w14:textId="77777777" w:rsidR="00E70E6F" w:rsidRDefault="007B617D">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0949B325" w14:textId="77777777" w:rsidR="00E70E6F" w:rsidRDefault="007B617D">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工程</w:t>
      </w:r>
      <w:r>
        <w:rPr>
          <w:rFonts w:ascii="方正小标宋简体" w:eastAsia="方正小标宋简体" w:hAnsi="方正小标宋简体" w:cs="方正小标宋简体" w:hint="eastAsia"/>
          <w:sz w:val="44"/>
          <w:szCs w:val="44"/>
        </w:rPr>
        <w:t>类</w:t>
      </w:r>
      <w:r>
        <w:rPr>
          <w:rFonts w:ascii="方正小标宋简体" w:eastAsia="方正小标宋简体" w:hAnsi="方正小标宋简体" w:cs="方正小标宋简体" w:hint="eastAsia"/>
          <w:sz w:val="44"/>
          <w:szCs w:val="44"/>
        </w:rPr>
        <w:t>）</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E70E6F" w14:paraId="209CD5A8" w14:textId="77777777">
        <w:trPr>
          <w:trHeight w:val="336"/>
        </w:trPr>
        <w:tc>
          <w:tcPr>
            <w:tcW w:w="1951" w:type="dxa"/>
            <w:gridSpan w:val="2"/>
            <w:vAlign w:val="center"/>
          </w:tcPr>
          <w:p w14:paraId="6B6A3821" w14:textId="77777777" w:rsidR="00E70E6F" w:rsidRDefault="007B617D">
            <w:pPr>
              <w:jc w:val="center"/>
              <w:rPr>
                <w:rFonts w:ascii="黑体" w:eastAsia="黑体" w:hAnsi="黑体" w:cs="黑体"/>
              </w:rPr>
            </w:pPr>
            <w:r>
              <w:rPr>
                <w:rFonts w:ascii="黑体" w:eastAsia="黑体" w:hAnsi="黑体" w:cs="黑体" w:hint="eastAsia"/>
              </w:rPr>
              <w:t>评分项</w:t>
            </w:r>
          </w:p>
        </w:tc>
        <w:tc>
          <w:tcPr>
            <w:tcW w:w="6504" w:type="dxa"/>
            <w:vAlign w:val="center"/>
          </w:tcPr>
          <w:p w14:paraId="64F831D6" w14:textId="77777777" w:rsidR="00E70E6F" w:rsidRDefault="007B617D">
            <w:pPr>
              <w:jc w:val="center"/>
              <w:rPr>
                <w:rFonts w:ascii="黑体" w:eastAsia="黑体" w:hAnsi="黑体" w:cs="黑体"/>
              </w:rPr>
            </w:pPr>
            <w:r>
              <w:rPr>
                <w:rFonts w:ascii="黑体" w:eastAsia="黑体" w:hAnsi="黑体" w:cs="黑体" w:hint="eastAsia"/>
              </w:rPr>
              <w:t>权重</w:t>
            </w:r>
          </w:p>
        </w:tc>
      </w:tr>
      <w:tr w:rsidR="00E70E6F" w14:paraId="07E9CD30" w14:textId="77777777">
        <w:tc>
          <w:tcPr>
            <w:tcW w:w="1951" w:type="dxa"/>
            <w:gridSpan w:val="2"/>
            <w:shd w:val="clear" w:color="auto" w:fill="FDEADA" w:themeFill="accent6" w:themeFillTint="32"/>
            <w:vAlign w:val="center"/>
          </w:tcPr>
          <w:p w14:paraId="3BBD4B9F" w14:textId="77777777" w:rsidR="00E70E6F" w:rsidRDefault="007B617D">
            <w:pPr>
              <w:jc w:val="center"/>
              <w:rPr>
                <w:rFonts w:ascii="仿宋_GB2312" w:hAnsi="仿宋_GB2312" w:cs="仿宋_GB2312"/>
              </w:rPr>
            </w:pPr>
            <w:r>
              <w:rPr>
                <w:rFonts w:ascii="仿宋_GB2312" w:hAnsi="仿宋_GB2312" w:cs="仿宋_GB2312" w:hint="eastAsia"/>
              </w:rPr>
              <w:t>价格分</w:t>
            </w:r>
          </w:p>
        </w:tc>
        <w:tc>
          <w:tcPr>
            <w:tcW w:w="6504" w:type="dxa"/>
            <w:shd w:val="clear" w:color="auto" w:fill="FDEADA" w:themeFill="accent6" w:themeFillTint="32"/>
            <w:vAlign w:val="center"/>
          </w:tcPr>
          <w:p w14:paraId="680AF870" w14:textId="77777777" w:rsidR="00E70E6F" w:rsidRDefault="007B617D">
            <w:pPr>
              <w:jc w:val="center"/>
              <w:rPr>
                <w:rFonts w:ascii="仿宋_GB2312" w:hAnsi="仿宋_GB2312" w:cs="仿宋_GB2312"/>
              </w:rPr>
            </w:pPr>
            <w:r>
              <w:rPr>
                <w:rFonts w:ascii="仿宋_GB2312" w:hAnsi="仿宋_GB2312" w:cs="仿宋_GB2312" w:hint="eastAsia"/>
              </w:rPr>
              <w:t>40</w:t>
            </w:r>
          </w:p>
        </w:tc>
      </w:tr>
      <w:tr w:rsidR="00E70E6F" w14:paraId="5DF65AB9" w14:textId="77777777">
        <w:tc>
          <w:tcPr>
            <w:tcW w:w="1951" w:type="dxa"/>
            <w:gridSpan w:val="2"/>
            <w:shd w:val="clear" w:color="auto" w:fill="FDEADA" w:themeFill="accent6" w:themeFillTint="32"/>
            <w:vAlign w:val="center"/>
          </w:tcPr>
          <w:p w14:paraId="2F715E84" w14:textId="77777777" w:rsidR="00E70E6F" w:rsidRDefault="007B617D">
            <w:pPr>
              <w:jc w:val="center"/>
              <w:rPr>
                <w:rFonts w:ascii="仿宋_GB2312" w:hAnsi="仿宋_GB2312" w:cs="仿宋_GB2312"/>
              </w:rPr>
            </w:pPr>
            <w:r>
              <w:rPr>
                <w:rFonts w:ascii="仿宋_GB2312" w:hAnsi="仿宋_GB2312" w:cs="仿宋_GB2312" w:hint="eastAsia"/>
              </w:rPr>
              <w:t>技术分</w:t>
            </w:r>
          </w:p>
        </w:tc>
        <w:tc>
          <w:tcPr>
            <w:tcW w:w="6504" w:type="dxa"/>
            <w:shd w:val="clear" w:color="auto" w:fill="FDEADA" w:themeFill="accent6" w:themeFillTint="32"/>
            <w:vAlign w:val="center"/>
          </w:tcPr>
          <w:p w14:paraId="2B43AAA6" w14:textId="77777777" w:rsidR="00E70E6F" w:rsidRDefault="007B617D">
            <w:pPr>
              <w:jc w:val="center"/>
              <w:rPr>
                <w:rFonts w:ascii="仿宋_GB2312" w:hAnsi="仿宋_GB2312" w:cs="仿宋_GB2312"/>
              </w:rPr>
            </w:pPr>
            <w:r>
              <w:rPr>
                <w:rFonts w:ascii="仿宋_GB2312" w:hAnsi="仿宋_GB2312" w:cs="仿宋_GB2312" w:hint="eastAsia"/>
              </w:rPr>
              <w:t>40</w:t>
            </w:r>
          </w:p>
        </w:tc>
      </w:tr>
      <w:tr w:rsidR="00E70E6F" w14:paraId="056B5556" w14:textId="77777777">
        <w:trPr>
          <w:trHeight w:val="286"/>
        </w:trPr>
        <w:tc>
          <w:tcPr>
            <w:tcW w:w="1277" w:type="dxa"/>
            <w:vAlign w:val="center"/>
          </w:tcPr>
          <w:p w14:paraId="4F0362CB" w14:textId="77777777" w:rsidR="00E70E6F" w:rsidRDefault="007B617D">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4FF1DBB0" w14:textId="77777777" w:rsidR="00E70E6F" w:rsidRDefault="007B617D">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0C85D5E4" w14:textId="77777777" w:rsidR="00E70E6F" w:rsidRDefault="007B617D">
            <w:pPr>
              <w:ind w:firstLine="420"/>
              <w:jc w:val="center"/>
              <w:rPr>
                <w:rFonts w:ascii="仿宋_GB2312" w:hAnsi="仿宋_GB2312" w:cs="仿宋_GB2312"/>
              </w:rPr>
            </w:pPr>
            <w:r>
              <w:rPr>
                <w:rFonts w:ascii="仿宋_GB2312" w:hAnsi="仿宋_GB2312" w:cs="仿宋_GB2312" w:hint="eastAsia"/>
              </w:rPr>
              <w:t>评分准则</w:t>
            </w:r>
          </w:p>
        </w:tc>
      </w:tr>
      <w:tr w:rsidR="00E70E6F" w14:paraId="30D2CCDE" w14:textId="77777777">
        <w:tc>
          <w:tcPr>
            <w:tcW w:w="1277" w:type="dxa"/>
            <w:vAlign w:val="center"/>
          </w:tcPr>
          <w:p w14:paraId="01B57EFD" w14:textId="77777777" w:rsidR="00E70E6F" w:rsidRDefault="007B617D">
            <w:pPr>
              <w:jc w:val="center"/>
              <w:rPr>
                <w:rFonts w:ascii="仿宋_GB2312" w:hAnsi="仿宋_GB2312" w:cs="仿宋_GB2312"/>
              </w:rPr>
            </w:pPr>
            <w:r>
              <w:rPr>
                <w:rFonts w:ascii="Times New Roman" w:hAnsi="Times New Roman" w:hint="eastAsia"/>
                <w:szCs w:val="24"/>
              </w:rPr>
              <w:t>方案设计</w:t>
            </w:r>
          </w:p>
        </w:tc>
        <w:tc>
          <w:tcPr>
            <w:tcW w:w="674" w:type="dxa"/>
            <w:vAlign w:val="center"/>
          </w:tcPr>
          <w:p w14:paraId="2AD572F9" w14:textId="77777777" w:rsidR="00E70E6F" w:rsidRDefault="007B617D">
            <w:pPr>
              <w:jc w:val="center"/>
              <w:rPr>
                <w:rFonts w:ascii="仿宋_GB2312" w:hAnsi="仿宋_GB2312" w:cs="仿宋_GB2312"/>
              </w:rPr>
            </w:pPr>
            <w:r>
              <w:rPr>
                <w:rFonts w:ascii="仿宋_GB2312" w:hAnsi="仿宋_GB2312" w:cs="仿宋_GB2312" w:hint="eastAsia"/>
              </w:rPr>
              <w:t>5</w:t>
            </w:r>
          </w:p>
        </w:tc>
        <w:tc>
          <w:tcPr>
            <w:tcW w:w="6504" w:type="dxa"/>
            <w:vAlign w:val="center"/>
          </w:tcPr>
          <w:p w14:paraId="59A883BD" w14:textId="77777777" w:rsidR="00E70E6F" w:rsidRDefault="007B617D">
            <w:pPr>
              <w:jc w:val="left"/>
              <w:rPr>
                <w:rFonts w:ascii="宋体" w:eastAsia="宋体" w:hAnsi="宋体" w:cs="宋体"/>
              </w:rPr>
            </w:pPr>
            <w:r>
              <w:rPr>
                <w:rFonts w:ascii="黑体" w:eastAsia="黑体" w:hAnsi="黑体" w:cs="黑体" w:hint="eastAsia"/>
              </w:rPr>
              <w:t>评分内容：</w:t>
            </w:r>
            <w:r>
              <w:rPr>
                <w:rStyle w:val="2a"/>
                <w:rFonts w:ascii="宋体" w:hAnsi="宋体" w:cs="宋体" w:hint="eastAsia"/>
                <w:bCs/>
                <w:szCs w:val="21"/>
              </w:rPr>
              <w:t>设计方案符合招标要求，整体布局合理、美观大方、创意新颖，设计方案充分</w:t>
            </w:r>
            <w:r>
              <w:rPr>
                <w:rStyle w:val="2a"/>
                <w:rFonts w:ascii="宋体" w:hAnsi="宋体" w:cs="宋体" w:hint="eastAsia"/>
                <w:bCs/>
                <w:szCs w:val="21"/>
              </w:rPr>
              <w:t>图书阅览室实用性</w:t>
            </w:r>
            <w:r>
              <w:rPr>
                <w:rStyle w:val="2a"/>
                <w:rFonts w:ascii="宋体" w:hAnsi="宋体" w:cs="宋体" w:hint="eastAsia"/>
                <w:bCs/>
                <w:szCs w:val="21"/>
              </w:rPr>
              <w:t>。</w:t>
            </w:r>
            <w:r>
              <w:rPr>
                <w:rStyle w:val="2a"/>
                <w:rFonts w:ascii="宋体" w:hAnsi="宋体" w:cs="宋体" w:hint="eastAsia"/>
                <w:bCs/>
                <w:szCs w:val="21"/>
              </w:rPr>
              <w:t>评</w:t>
            </w:r>
            <w:r>
              <w:rPr>
                <w:rStyle w:val="2a"/>
                <w:rFonts w:ascii="宋体" w:hAnsi="宋体" w:cs="宋体" w:hint="eastAsia"/>
                <w:bCs/>
                <w:szCs w:val="21"/>
              </w:rPr>
              <w:t>为优得</w:t>
            </w:r>
            <w:r>
              <w:rPr>
                <w:rStyle w:val="2a"/>
                <w:rFonts w:ascii="宋体" w:hAnsi="宋体" w:cs="宋体" w:hint="eastAsia"/>
                <w:bCs/>
                <w:szCs w:val="21"/>
              </w:rPr>
              <w:t>5</w:t>
            </w:r>
            <w:r>
              <w:rPr>
                <w:rStyle w:val="2a"/>
                <w:rFonts w:ascii="宋体" w:hAnsi="宋体" w:cs="宋体" w:hint="eastAsia"/>
                <w:bCs/>
                <w:szCs w:val="21"/>
              </w:rPr>
              <w:t>分，良得</w:t>
            </w:r>
            <w:r>
              <w:rPr>
                <w:rStyle w:val="2a"/>
                <w:rFonts w:ascii="宋体" w:hAnsi="宋体" w:cs="宋体" w:hint="eastAsia"/>
                <w:bCs/>
                <w:szCs w:val="21"/>
              </w:rPr>
              <w:t>3</w:t>
            </w:r>
            <w:r>
              <w:rPr>
                <w:rStyle w:val="2a"/>
                <w:rFonts w:ascii="宋体" w:hAnsi="宋体" w:cs="宋体" w:hint="eastAsia"/>
                <w:bCs/>
                <w:szCs w:val="21"/>
              </w:rPr>
              <w:t xml:space="preserve"> </w:t>
            </w:r>
            <w:r>
              <w:rPr>
                <w:rStyle w:val="2a"/>
                <w:rFonts w:ascii="宋体" w:hAnsi="宋体" w:cs="宋体" w:hint="eastAsia"/>
                <w:bCs/>
                <w:szCs w:val="21"/>
              </w:rPr>
              <w:t>分，评为中的得</w:t>
            </w:r>
            <w:r>
              <w:rPr>
                <w:rStyle w:val="2a"/>
                <w:rFonts w:ascii="宋体" w:hAnsi="宋体" w:cs="宋体" w:hint="eastAsia"/>
                <w:bCs/>
                <w:szCs w:val="21"/>
              </w:rPr>
              <w:t>1</w:t>
            </w:r>
            <w:r>
              <w:rPr>
                <w:rStyle w:val="2a"/>
                <w:rFonts w:ascii="宋体" w:hAnsi="宋体" w:cs="宋体" w:hint="eastAsia"/>
                <w:bCs/>
                <w:szCs w:val="21"/>
              </w:rPr>
              <w:t>分，评为差的不得分。</w:t>
            </w:r>
          </w:p>
        </w:tc>
      </w:tr>
      <w:tr w:rsidR="00E70E6F" w14:paraId="3B35CE4A" w14:textId="77777777">
        <w:tc>
          <w:tcPr>
            <w:tcW w:w="1277" w:type="dxa"/>
            <w:vAlign w:val="center"/>
          </w:tcPr>
          <w:p w14:paraId="220A2702" w14:textId="77777777" w:rsidR="00E70E6F" w:rsidRDefault="007B617D">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7A8740B4" w14:textId="77777777" w:rsidR="00E70E6F" w:rsidRDefault="007B617D">
            <w:pPr>
              <w:jc w:val="center"/>
              <w:rPr>
                <w:rFonts w:ascii="仿宋_GB2312" w:hAnsi="仿宋_GB2312" w:cs="仿宋_GB2312"/>
              </w:rPr>
            </w:pPr>
            <w:r>
              <w:rPr>
                <w:rFonts w:ascii="仿宋_GB2312" w:hAnsi="仿宋_GB2312" w:cs="仿宋_GB2312" w:hint="eastAsia"/>
              </w:rPr>
              <w:t>15</w:t>
            </w:r>
          </w:p>
        </w:tc>
        <w:tc>
          <w:tcPr>
            <w:tcW w:w="6504" w:type="dxa"/>
            <w:vAlign w:val="center"/>
          </w:tcPr>
          <w:p w14:paraId="31CA3672" w14:textId="77777777" w:rsidR="00E70E6F" w:rsidRDefault="007B617D">
            <w:pPr>
              <w:jc w:val="left"/>
              <w:rPr>
                <w:rFonts w:ascii="宋体" w:eastAsia="宋体" w:hAnsi="宋体" w:cs="宋体"/>
              </w:rPr>
            </w:pPr>
            <w:r>
              <w:rPr>
                <w:rFonts w:ascii="黑体" w:eastAsia="黑体" w:hAnsi="黑体" w:cs="黑体" w:hint="eastAsia"/>
              </w:rPr>
              <w:t>评分内容：</w:t>
            </w:r>
            <w:r>
              <w:rPr>
                <w:rFonts w:ascii="宋体" w:eastAsia="宋体" w:hAnsi="宋体" w:cs="宋体" w:hint="eastAsia"/>
              </w:rPr>
              <w:t>投标人制定符合本项目特点的实施方案</w:t>
            </w:r>
            <w:r>
              <w:rPr>
                <w:rFonts w:ascii="宋体" w:eastAsia="宋体" w:hAnsi="宋体" w:cs="宋体" w:hint="eastAsia"/>
              </w:rPr>
              <w:t>，</w:t>
            </w:r>
            <w:r>
              <w:rPr>
                <w:rFonts w:ascii="宋体" w:eastAsia="宋体" w:hAnsi="宋体" w:cs="宋体" w:hint="eastAsia"/>
              </w:rPr>
              <w:t>包括不限于：</w:t>
            </w:r>
          </w:p>
          <w:p w14:paraId="35979366" w14:textId="77777777" w:rsidR="00E70E6F" w:rsidRDefault="007B617D">
            <w:pPr>
              <w:jc w:val="left"/>
              <w:rPr>
                <w:rFonts w:ascii="宋体" w:eastAsia="宋体" w:hAnsi="宋体" w:cs="宋体"/>
              </w:rPr>
            </w:pPr>
            <w:r>
              <w:rPr>
                <w:rFonts w:ascii="宋体" w:eastAsia="宋体" w:hAnsi="宋体" w:cs="宋体" w:hint="eastAsia"/>
              </w:rPr>
              <w:t>1</w:t>
            </w:r>
            <w:r>
              <w:rPr>
                <w:rFonts w:ascii="宋体" w:eastAsia="宋体" w:hAnsi="宋体" w:cs="宋体" w:hint="eastAsia"/>
              </w:rPr>
              <w:t>、进度计划；</w:t>
            </w:r>
            <w:r>
              <w:rPr>
                <w:rFonts w:ascii="宋体" w:eastAsia="宋体" w:hAnsi="宋体" w:cs="宋体" w:hint="eastAsia"/>
              </w:rPr>
              <w:t>2</w:t>
            </w:r>
            <w:r>
              <w:rPr>
                <w:rFonts w:ascii="宋体" w:eastAsia="宋体" w:hAnsi="宋体" w:cs="宋体" w:hint="eastAsia"/>
              </w:rPr>
              <w:t>、关键施工点；</w:t>
            </w:r>
          </w:p>
          <w:p w14:paraId="12FE7DAF" w14:textId="77777777" w:rsidR="00E70E6F" w:rsidRDefault="007B617D">
            <w:pPr>
              <w:jc w:val="left"/>
              <w:rPr>
                <w:rFonts w:ascii="宋体" w:eastAsia="宋体" w:hAnsi="宋体" w:cs="宋体"/>
              </w:rPr>
            </w:pPr>
            <w:r>
              <w:rPr>
                <w:rFonts w:ascii="宋体" w:eastAsia="宋体" w:hAnsi="宋体" w:cs="宋体" w:hint="eastAsia"/>
              </w:rPr>
              <w:t>3</w:t>
            </w:r>
            <w:r>
              <w:rPr>
                <w:rFonts w:ascii="宋体" w:eastAsia="宋体" w:hAnsi="宋体" w:cs="宋体" w:hint="eastAsia"/>
              </w:rPr>
              <w:t>、控制措施；</w:t>
            </w:r>
            <w:r>
              <w:rPr>
                <w:rFonts w:ascii="宋体" w:eastAsia="宋体" w:hAnsi="宋体" w:cs="宋体" w:hint="eastAsia"/>
              </w:rPr>
              <w:t>4</w:t>
            </w:r>
            <w:r>
              <w:rPr>
                <w:rFonts w:ascii="宋体" w:eastAsia="宋体" w:hAnsi="宋体" w:cs="宋体" w:hint="eastAsia"/>
              </w:rPr>
              <w:t>、进度节点保证措施。</w:t>
            </w:r>
          </w:p>
          <w:p w14:paraId="48285CF1" w14:textId="77777777" w:rsidR="00E70E6F" w:rsidRDefault="007B617D">
            <w:pPr>
              <w:jc w:val="left"/>
              <w:rPr>
                <w:rFonts w:ascii="黑体" w:eastAsia="黑体" w:hAnsi="黑体" w:cs="黑体"/>
              </w:rPr>
            </w:pPr>
            <w:r>
              <w:rPr>
                <w:rFonts w:ascii="黑体" w:eastAsia="黑体" w:hAnsi="黑体" w:cs="黑体" w:hint="eastAsia"/>
              </w:rPr>
              <w:t>评分标准：</w:t>
            </w:r>
          </w:p>
          <w:p w14:paraId="4F82767F" w14:textId="77777777" w:rsidR="00E70E6F" w:rsidRDefault="007B617D">
            <w:pPr>
              <w:ind w:firstLineChars="200" w:firstLine="420"/>
              <w:jc w:val="left"/>
              <w:rPr>
                <w:rFonts w:ascii="宋体" w:eastAsia="宋体" w:hAnsi="宋体" w:cs="宋体"/>
              </w:rPr>
            </w:pPr>
            <w:r>
              <w:rPr>
                <w:rFonts w:ascii="宋体" w:eastAsia="宋体" w:hAnsi="宋体" w:cs="宋体" w:hint="eastAsia"/>
              </w:rPr>
              <w:t>根据招标文件的需求和投标文件的响应情况，进行评价，提供上述四项完整内容基础上，根据各投标人的具体响应内容按照量化的评审因素指标进一步评审：</w:t>
            </w:r>
          </w:p>
          <w:p w14:paraId="5B08C405"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）进度计划工期在要求的范围内；</w:t>
            </w:r>
            <w:r>
              <w:rPr>
                <w:rFonts w:ascii="宋体" w:eastAsia="宋体" w:hAnsi="宋体" w:cs="宋体" w:hint="eastAsia"/>
              </w:rPr>
              <w:t xml:space="preserve"> </w:t>
            </w:r>
          </w:p>
          <w:p w14:paraId="7A54E481"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）关键施工点合理管控；</w:t>
            </w:r>
            <w:r>
              <w:rPr>
                <w:rFonts w:ascii="宋体" w:eastAsia="宋体" w:hAnsi="宋体" w:cs="宋体" w:hint="eastAsia"/>
              </w:rPr>
              <w:t xml:space="preserve"> </w:t>
            </w:r>
          </w:p>
          <w:p w14:paraId="25CF3043"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）进度控制措施合理；</w:t>
            </w:r>
            <w:r>
              <w:rPr>
                <w:rFonts w:ascii="宋体" w:eastAsia="宋体" w:hAnsi="宋体" w:cs="宋体" w:hint="eastAsia"/>
              </w:rPr>
              <w:t xml:space="preserve"> </w:t>
            </w:r>
          </w:p>
          <w:p w14:paraId="187B3683"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）进度节点保证措施合理</w:t>
            </w:r>
          </w:p>
          <w:p w14:paraId="49E6ED98" w14:textId="77777777" w:rsidR="00E70E6F" w:rsidRDefault="007B617D">
            <w:pPr>
              <w:ind w:firstLineChars="200" w:firstLine="420"/>
              <w:jc w:val="left"/>
              <w:rPr>
                <w:rFonts w:ascii="仿宋_GB2312" w:hAnsi="仿宋_GB2312" w:cs="仿宋_GB2312"/>
              </w:rPr>
            </w:pPr>
            <w:r>
              <w:rPr>
                <w:rFonts w:ascii="宋体" w:eastAsia="宋体" w:hAnsi="宋体" w:cs="宋体" w:hint="eastAsia"/>
              </w:rPr>
              <w:t>方案完整性</w:t>
            </w:r>
            <w:r>
              <w:rPr>
                <w:rFonts w:ascii="宋体" w:eastAsia="宋体" w:hAnsi="宋体" w:cs="宋体" w:hint="eastAsia"/>
              </w:rPr>
              <w:t>6</w:t>
            </w:r>
            <w:r>
              <w:rPr>
                <w:rFonts w:ascii="宋体" w:eastAsia="宋体" w:hAnsi="宋体" w:cs="宋体" w:hint="eastAsia"/>
              </w:rPr>
              <w:t>分，方案应包括</w:t>
            </w:r>
            <w:r>
              <w:rPr>
                <w:rFonts w:ascii="宋体" w:eastAsia="宋体" w:hAnsi="宋体" w:cs="宋体" w:hint="eastAsia"/>
              </w:rPr>
              <w:t>计划进度</w:t>
            </w:r>
            <w:r>
              <w:rPr>
                <w:rFonts w:ascii="宋体" w:eastAsia="宋体" w:hAnsi="宋体" w:cs="宋体" w:hint="eastAsia"/>
              </w:rPr>
              <w:t>、</w:t>
            </w:r>
            <w:r>
              <w:rPr>
                <w:rFonts w:ascii="宋体" w:eastAsia="宋体" w:hAnsi="宋体" w:cs="宋体" w:hint="eastAsia"/>
              </w:rPr>
              <w:t>关键施工点</w:t>
            </w:r>
            <w:r>
              <w:rPr>
                <w:rFonts w:ascii="宋体" w:eastAsia="宋体" w:hAnsi="宋体" w:cs="宋体" w:hint="eastAsia"/>
              </w:rPr>
              <w:t>、</w:t>
            </w:r>
            <w:r>
              <w:rPr>
                <w:rFonts w:ascii="宋体" w:eastAsia="宋体" w:hAnsi="宋体" w:cs="宋体" w:hint="eastAsia"/>
              </w:rPr>
              <w:t>控制措施、进度节点保证措施</w:t>
            </w:r>
            <w:r>
              <w:rPr>
                <w:rFonts w:ascii="宋体" w:eastAsia="宋体" w:hAnsi="宋体" w:cs="宋体" w:hint="eastAsia"/>
              </w:rPr>
              <w:t>四项内容，每缺一项扣</w:t>
            </w:r>
            <w:r>
              <w:rPr>
                <w:rFonts w:ascii="宋体" w:eastAsia="宋体" w:hAnsi="宋体" w:cs="宋体" w:hint="eastAsia"/>
              </w:rPr>
              <w:t>1.5</w:t>
            </w:r>
            <w:r>
              <w:rPr>
                <w:rFonts w:ascii="宋体" w:eastAsia="宋体" w:hAnsi="宋体" w:cs="宋体" w:hint="eastAsia"/>
              </w:rPr>
              <w:t>分；以实施方案的完整性、准确性、针对性、可操作性进行评审，评为优的得</w:t>
            </w:r>
            <w:r>
              <w:rPr>
                <w:rFonts w:ascii="宋体" w:eastAsia="宋体" w:hAnsi="宋体" w:cs="宋体" w:hint="eastAsia"/>
              </w:rPr>
              <w:t>9</w:t>
            </w:r>
            <w:r>
              <w:rPr>
                <w:rFonts w:ascii="宋体" w:eastAsia="宋体" w:hAnsi="宋体" w:cs="宋体" w:hint="eastAsia"/>
              </w:rPr>
              <w:t>分，评为良的得</w:t>
            </w:r>
            <w:r>
              <w:rPr>
                <w:rFonts w:ascii="宋体" w:eastAsia="宋体" w:hAnsi="宋体" w:cs="宋体" w:hint="eastAsia"/>
              </w:rPr>
              <w:t>6</w:t>
            </w:r>
            <w:r>
              <w:rPr>
                <w:rFonts w:ascii="宋体" w:eastAsia="宋体" w:hAnsi="宋体" w:cs="宋体" w:hint="eastAsia"/>
              </w:rPr>
              <w:t>分，评为中的得</w:t>
            </w:r>
            <w:r>
              <w:rPr>
                <w:rFonts w:ascii="宋体" w:eastAsia="宋体" w:hAnsi="宋体" w:cs="宋体" w:hint="eastAsia"/>
              </w:rPr>
              <w:t>3</w:t>
            </w:r>
            <w:r>
              <w:rPr>
                <w:rFonts w:ascii="宋体" w:eastAsia="宋体" w:hAnsi="宋体" w:cs="宋体" w:hint="eastAsia"/>
              </w:rPr>
              <w:t>分，评为差的不得分。</w:t>
            </w:r>
          </w:p>
        </w:tc>
      </w:tr>
      <w:tr w:rsidR="00E70E6F" w14:paraId="66116663" w14:textId="77777777">
        <w:tc>
          <w:tcPr>
            <w:tcW w:w="1277" w:type="dxa"/>
            <w:vAlign w:val="center"/>
          </w:tcPr>
          <w:p w14:paraId="1A37C035" w14:textId="77777777" w:rsidR="00E70E6F" w:rsidRDefault="007B617D">
            <w:pPr>
              <w:jc w:val="center"/>
              <w:rPr>
                <w:rFonts w:ascii="仿宋_GB2312" w:hAnsi="仿宋_GB2312" w:cs="仿宋_GB2312"/>
              </w:rPr>
            </w:pPr>
            <w:r>
              <w:rPr>
                <w:rFonts w:ascii="仿宋_GB2312" w:hAnsi="仿宋_GB2312" w:cs="仿宋_GB2312" w:hint="eastAsia"/>
              </w:rPr>
              <w:t>项目重点难点分析、应对措施及相关的合理化建议</w:t>
            </w:r>
          </w:p>
          <w:p w14:paraId="67D56421" w14:textId="77777777" w:rsidR="00E70E6F" w:rsidRDefault="00E70E6F">
            <w:pPr>
              <w:ind w:firstLine="420"/>
              <w:jc w:val="center"/>
              <w:rPr>
                <w:rFonts w:ascii="仿宋_GB2312" w:hAnsi="仿宋_GB2312" w:cs="仿宋_GB2312"/>
              </w:rPr>
            </w:pPr>
          </w:p>
        </w:tc>
        <w:tc>
          <w:tcPr>
            <w:tcW w:w="674" w:type="dxa"/>
            <w:vAlign w:val="center"/>
          </w:tcPr>
          <w:p w14:paraId="006F2CA5" w14:textId="77777777" w:rsidR="00E70E6F" w:rsidRDefault="007B617D">
            <w:pPr>
              <w:jc w:val="center"/>
              <w:rPr>
                <w:rFonts w:ascii="仿宋_GB2312" w:hAnsi="仿宋_GB2312" w:cs="仿宋_GB2312"/>
              </w:rPr>
            </w:pPr>
            <w:r>
              <w:rPr>
                <w:rFonts w:ascii="仿宋_GB2312" w:hAnsi="仿宋_GB2312" w:cs="仿宋_GB2312" w:hint="eastAsia"/>
              </w:rPr>
              <w:t>1</w:t>
            </w:r>
            <w:r>
              <w:rPr>
                <w:rFonts w:ascii="仿宋_GB2312" w:hAnsi="仿宋_GB2312" w:cs="仿宋_GB2312" w:hint="eastAsia"/>
              </w:rPr>
              <w:t>5</w:t>
            </w:r>
          </w:p>
        </w:tc>
        <w:tc>
          <w:tcPr>
            <w:tcW w:w="6504" w:type="dxa"/>
            <w:vAlign w:val="center"/>
          </w:tcPr>
          <w:p w14:paraId="44106393" w14:textId="77777777" w:rsidR="00E70E6F" w:rsidRDefault="007B617D">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投标人制定符合本项目服务特点的相关</w:t>
            </w:r>
            <w:r>
              <w:rPr>
                <w:rFonts w:ascii="宋体" w:eastAsia="宋体" w:hAnsi="宋体" w:cs="宋体" w:hint="eastAsia"/>
              </w:rPr>
              <w:t>关键施工技术工艺、</w:t>
            </w:r>
            <w:r>
              <w:rPr>
                <w:rFonts w:ascii="宋体" w:eastAsia="宋体" w:hAnsi="宋体" w:cs="宋体" w:hint="eastAsia"/>
              </w:rPr>
              <w:t>重点难点分析、应对措施和合理化建议。</w:t>
            </w:r>
          </w:p>
          <w:p w14:paraId="43C8C9A2" w14:textId="77777777" w:rsidR="00E70E6F" w:rsidRDefault="007B617D">
            <w:pPr>
              <w:jc w:val="left"/>
              <w:rPr>
                <w:rFonts w:ascii="宋体" w:eastAsia="宋体" w:hAnsi="宋体" w:cs="宋体"/>
              </w:rPr>
            </w:pPr>
            <w:r>
              <w:rPr>
                <w:rFonts w:ascii="宋体" w:eastAsia="宋体" w:hAnsi="宋体" w:cs="宋体" w:hint="eastAsia"/>
              </w:rPr>
              <w:t>1</w:t>
            </w:r>
            <w:r>
              <w:rPr>
                <w:rFonts w:ascii="宋体" w:eastAsia="宋体" w:hAnsi="宋体" w:cs="宋体" w:hint="eastAsia"/>
              </w:rPr>
              <w:t>、关键施工技术的工艺；</w:t>
            </w:r>
          </w:p>
          <w:p w14:paraId="08EC18E2" w14:textId="77777777" w:rsidR="00E70E6F" w:rsidRDefault="007B617D">
            <w:pPr>
              <w:jc w:val="left"/>
              <w:rPr>
                <w:rFonts w:ascii="宋体" w:eastAsia="宋体" w:hAnsi="宋体" w:cs="宋体"/>
              </w:rPr>
            </w:pPr>
            <w:r>
              <w:rPr>
                <w:rFonts w:ascii="宋体" w:eastAsia="宋体" w:hAnsi="宋体" w:cs="宋体" w:hint="eastAsia"/>
              </w:rPr>
              <w:t>2</w:t>
            </w:r>
            <w:r>
              <w:rPr>
                <w:rFonts w:ascii="宋体" w:eastAsia="宋体" w:hAnsi="宋体" w:cs="宋体" w:hint="eastAsia"/>
              </w:rPr>
              <w:t>、项目实施重点分析和保证措施；</w:t>
            </w:r>
          </w:p>
          <w:p w14:paraId="64833F16" w14:textId="77777777" w:rsidR="00E70E6F" w:rsidRDefault="007B617D">
            <w:pPr>
              <w:jc w:val="left"/>
              <w:rPr>
                <w:rFonts w:ascii="宋体" w:eastAsia="宋体" w:hAnsi="宋体" w:cs="宋体"/>
              </w:rPr>
            </w:pPr>
            <w:r>
              <w:rPr>
                <w:rFonts w:ascii="宋体" w:eastAsia="宋体" w:hAnsi="宋体" w:cs="宋体" w:hint="eastAsia"/>
              </w:rPr>
              <w:t>3</w:t>
            </w:r>
            <w:r>
              <w:rPr>
                <w:rFonts w:ascii="宋体" w:eastAsia="宋体" w:hAnsi="宋体" w:cs="宋体" w:hint="eastAsia"/>
              </w:rPr>
              <w:t>、项目实施难点的分析和解决方案；</w:t>
            </w:r>
          </w:p>
          <w:p w14:paraId="1A18168C" w14:textId="77777777" w:rsidR="00E70E6F" w:rsidRDefault="007B617D">
            <w:pPr>
              <w:jc w:val="left"/>
              <w:rPr>
                <w:rFonts w:ascii="宋体" w:eastAsia="宋体" w:hAnsi="宋体" w:cs="宋体"/>
              </w:rPr>
            </w:pPr>
            <w:r>
              <w:rPr>
                <w:rFonts w:ascii="宋体" w:eastAsia="宋体" w:hAnsi="宋体" w:cs="宋体" w:hint="eastAsia"/>
              </w:rPr>
              <w:t>4</w:t>
            </w:r>
            <w:r>
              <w:rPr>
                <w:rFonts w:ascii="宋体" w:eastAsia="宋体" w:hAnsi="宋体" w:cs="宋体" w:hint="eastAsia"/>
              </w:rPr>
              <w:t>、项目实施的优化方案。</w:t>
            </w:r>
          </w:p>
          <w:p w14:paraId="2925AD63" w14:textId="77777777" w:rsidR="00E70E6F" w:rsidRDefault="007B617D">
            <w:pPr>
              <w:jc w:val="left"/>
              <w:rPr>
                <w:rFonts w:ascii="黑体" w:eastAsia="黑体" w:hAnsi="黑体" w:cs="黑体"/>
              </w:rPr>
            </w:pPr>
            <w:r>
              <w:rPr>
                <w:rFonts w:ascii="黑体" w:eastAsia="黑体" w:hAnsi="黑体" w:cs="黑体" w:hint="eastAsia"/>
              </w:rPr>
              <w:t>评分标准：</w:t>
            </w:r>
          </w:p>
          <w:p w14:paraId="25796F1B" w14:textId="77777777" w:rsidR="00E70E6F" w:rsidRDefault="007B617D">
            <w:pPr>
              <w:ind w:firstLineChars="200" w:firstLine="420"/>
              <w:jc w:val="left"/>
              <w:rPr>
                <w:rFonts w:ascii="宋体" w:eastAsia="宋体" w:hAnsi="宋体" w:cs="宋体"/>
              </w:rPr>
            </w:pPr>
            <w:r>
              <w:rPr>
                <w:rFonts w:ascii="宋体" w:eastAsia="宋体" w:hAnsi="宋体" w:cs="宋体" w:hint="eastAsia"/>
              </w:rPr>
              <w:t>根据招标文件的需求和投标文件的响应情况，进行评价，提供上述四项完整基础上，根据各投标人的具体响应内容按照量化的评审因素指标进一步评审：</w:t>
            </w:r>
          </w:p>
          <w:p w14:paraId="3EA824DE"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）关键施工技术的工艺要求具体；</w:t>
            </w:r>
            <w:r>
              <w:rPr>
                <w:rFonts w:ascii="宋体" w:eastAsia="宋体" w:hAnsi="宋体" w:cs="宋体" w:hint="eastAsia"/>
              </w:rPr>
              <w:t xml:space="preserve"> </w:t>
            </w:r>
          </w:p>
          <w:p w14:paraId="539B2C1E"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）项目施工重点分析和保证措施全面；</w:t>
            </w:r>
            <w:r>
              <w:rPr>
                <w:rFonts w:ascii="宋体" w:eastAsia="宋体" w:hAnsi="宋体" w:cs="宋体" w:hint="eastAsia"/>
              </w:rPr>
              <w:t xml:space="preserve"> </w:t>
            </w:r>
          </w:p>
          <w:p w14:paraId="02F86214"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）项目施工难点的分析和解决措施全面；</w:t>
            </w:r>
            <w:r>
              <w:rPr>
                <w:rFonts w:ascii="宋体" w:eastAsia="宋体" w:hAnsi="宋体" w:cs="宋体" w:hint="eastAsia"/>
              </w:rPr>
              <w:t xml:space="preserve"> </w:t>
            </w:r>
          </w:p>
          <w:p w14:paraId="0DD75151" w14:textId="77777777" w:rsidR="00E70E6F" w:rsidRDefault="007B617D">
            <w:pPr>
              <w:jc w:val="left"/>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）项目实施的优化方案针对性强</w:t>
            </w:r>
            <w:r>
              <w:rPr>
                <w:rFonts w:ascii="宋体" w:eastAsia="宋体" w:hAnsi="宋体" w:cs="宋体" w:hint="eastAsia"/>
              </w:rPr>
              <w:t xml:space="preserve">    </w:t>
            </w:r>
          </w:p>
          <w:p w14:paraId="18573ED0" w14:textId="77777777" w:rsidR="00E70E6F" w:rsidRDefault="007B617D">
            <w:pPr>
              <w:ind w:firstLineChars="200" w:firstLine="420"/>
              <w:jc w:val="left"/>
              <w:rPr>
                <w:rFonts w:ascii="黑体" w:eastAsia="黑体" w:hAnsi="黑体" w:cs="黑体"/>
              </w:rPr>
            </w:pPr>
            <w:r>
              <w:rPr>
                <w:rFonts w:ascii="宋体" w:eastAsia="宋体" w:hAnsi="宋体" w:cs="宋体" w:hint="eastAsia"/>
              </w:rPr>
              <w:t>满足以上</w:t>
            </w:r>
            <w:r>
              <w:rPr>
                <w:rFonts w:ascii="宋体" w:eastAsia="宋体" w:hAnsi="宋体" w:cs="宋体" w:hint="eastAsia"/>
              </w:rPr>
              <w:t>4</w:t>
            </w:r>
            <w:r>
              <w:rPr>
                <w:rFonts w:ascii="宋体" w:eastAsia="宋体" w:hAnsi="宋体" w:cs="宋体" w:hint="eastAsia"/>
              </w:rPr>
              <w:t>项要求得</w:t>
            </w:r>
            <w:r>
              <w:rPr>
                <w:rFonts w:ascii="宋体" w:eastAsia="宋体" w:hAnsi="宋体" w:cs="宋体" w:hint="eastAsia"/>
              </w:rPr>
              <w:t>5</w:t>
            </w:r>
            <w:r>
              <w:rPr>
                <w:rFonts w:ascii="宋体" w:eastAsia="宋体" w:hAnsi="宋体" w:cs="宋体" w:hint="eastAsia"/>
              </w:rPr>
              <w:t>分，满足以上任意</w:t>
            </w:r>
            <w:r>
              <w:rPr>
                <w:rFonts w:ascii="宋体" w:eastAsia="宋体" w:hAnsi="宋体" w:cs="宋体" w:hint="eastAsia"/>
              </w:rPr>
              <w:t>2</w:t>
            </w:r>
            <w:r>
              <w:rPr>
                <w:rFonts w:ascii="宋体" w:eastAsia="宋体" w:hAnsi="宋体" w:cs="宋体" w:hint="eastAsia"/>
              </w:rPr>
              <w:t>项要求得</w:t>
            </w:r>
            <w:r>
              <w:rPr>
                <w:rFonts w:ascii="宋体" w:eastAsia="宋体" w:hAnsi="宋体" w:cs="宋体" w:hint="eastAsia"/>
              </w:rPr>
              <w:t>3</w:t>
            </w:r>
            <w:r>
              <w:rPr>
                <w:rFonts w:ascii="宋体" w:eastAsia="宋体" w:hAnsi="宋体" w:cs="宋体" w:hint="eastAsia"/>
              </w:rPr>
              <w:t>分，满足以上任意</w:t>
            </w:r>
            <w:r>
              <w:rPr>
                <w:rFonts w:ascii="宋体" w:eastAsia="宋体" w:hAnsi="宋体" w:cs="宋体" w:hint="eastAsia"/>
              </w:rPr>
              <w:t>1</w:t>
            </w:r>
            <w:r>
              <w:rPr>
                <w:rFonts w:ascii="宋体" w:eastAsia="宋体" w:hAnsi="宋体" w:cs="宋体" w:hint="eastAsia"/>
              </w:rPr>
              <w:t>项要求得</w:t>
            </w:r>
            <w:r>
              <w:rPr>
                <w:rFonts w:ascii="宋体" w:eastAsia="宋体" w:hAnsi="宋体" w:cs="宋体" w:hint="eastAsia"/>
              </w:rPr>
              <w:t>1</w:t>
            </w:r>
            <w:r>
              <w:rPr>
                <w:rFonts w:ascii="宋体" w:eastAsia="宋体" w:hAnsi="宋体" w:cs="宋体" w:hint="eastAsia"/>
              </w:rPr>
              <w:t>分，其他不得分；在此基础上，以项目关键施</w:t>
            </w:r>
            <w:r>
              <w:rPr>
                <w:rFonts w:ascii="宋体" w:eastAsia="宋体" w:hAnsi="宋体" w:cs="宋体" w:hint="eastAsia"/>
              </w:rPr>
              <w:lastRenderedPageBreak/>
              <w:t>工技术工艺</w:t>
            </w:r>
            <w:r>
              <w:rPr>
                <w:rFonts w:ascii="宋体" w:eastAsia="宋体" w:hAnsi="宋体" w:cs="宋体" w:hint="eastAsia"/>
              </w:rPr>
              <w:t>、</w:t>
            </w:r>
            <w:r>
              <w:rPr>
                <w:rFonts w:ascii="宋体" w:eastAsia="宋体" w:hAnsi="宋体" w:cs="宋体" w:hint="eastAsia"/>
              </w:rPr>
              <w:t>重点难点分析、应对措施及相关的合理化建议的完整</w:t>
            </w:r>
            <w:r>
              <w:rPr>
                <w:rFonts w:ascii="宋体" w:eastAsia="宋体" w:hAnsi="宋体" w:cs="宋体" w:hint="eastAsia"/>
              </w:rPr>
              <w:t>性</w:t>
            </w:r>
            <w:r>
              <w:rPr>
                <w:rFonts w:ascii="宋体" w:eastAsia="宋体" w:hAnsi="宋体" w:cs="宋体" w:hint="eastAsia"/>
              </w:rPr>
              <w:t>、准确</w:t>
            </w:r>
            <w:r>
              <w:rPr>
                <w:rFonts w:ascii="宋体" w:eastAsia="宋体" w:hAnsi="宋体" w:cs="宋体" w:hint="eastAsia"/>
              </w:rPr>
              <w:t>性</w:t>
            </w:r>
            <w:r>
              <w:rPr>
                <w:rFonts w:ascii="宋体" w:eastAsia="宋体" w:hAnsi="宋体" w:cs="宋体" w:hint="eastAsia"/>
              </w:rPr>
              <w:t>、针对性、可操作性进行评审，评为优的得</w:t>
            </w:r>
            <w:r>
              <w:rPr>
                <w:rFonts w:ascii="宋体" w:eastAsia="宋体" w:hAnsi="宋体" w:cs="宋体" w:hint="eastAsia"/>
              </w:rPr>
              <w:t>10</w:t>
            </w:r>
            <w:r>
              <w:rPr>
                <w:rFonts w:ascii="宋体" w:eastAsia="宋体" w:hAnsi="宋体" w:cs="宋体" w:hint="eastAsia"/>
              </w:rPr>
              <w:t>分，评为良的得</w:t>
            </w:r>
            <w:r>
              <w:rPr>
                <w:rFonts w:ascii="宋体" w:eastAsia="宋体" w:hAnsi="宋体" w:cs="宋体" w:hint="eastAsia"/>
              </w:rPr>
              <w:t>6</w:t>
            </w:r>
            <w:r>
              <w:rPr>
                <w:rFonts w:ascii="宋体" w:eastAsia="宋体" w:hAnsi="宋体" w:cs="宋体" w:hint="eastAsia"/>
              </w:rPr>
              <w:t>分，评为中的得</w:t>
            </w:r>
            <w:r>
              <w:rPr>
                <w:rFonts w:ascii="宋体" w:eastAsia="宋体" w:hAnsi="宋体" w:cs="宋体" w:hint="eastAsia"/>
              </w:rPr>
              <w:t>2</w:t>
            </w:r>
            <w:r>
              <w:rPr>
                <w:rFonts w:ascii="宋体" w:eastAsia="宋体" w:hAnsi="宋体" w:cs="宋体" w:hint="eastAsia"/>
              </w:rPr>
              <w:t>分，评为差的不得分。</w:t>
            </w:r>
          </w:p>
        </w:tc>
      </w:tr>
      <w:tr w:rsidR="00E70E6F" w14:paraId="63458901" w14:textId="77777777">
        <w:tc>
          <w:tcPr>
            <w:tcW w:w="1277" w:type="dxa"/>
            <w:vAlign w:val="center"/>
          </w:tcPr>
          <w:p w14:paraId="4491BFFA" w14:textId="77777777" w:rsidR="00E70E6F" w:rsidRDefault="007B617D">
            <w:pPr>
              <w:jc w:val="center"/>
              <w:rPr>
                <w:rFonts w:ascii="仿宋_GB2312" w:hAnsi="仿宋_GB2312" w:cs="仿宋_GB2312"/>
              </w:rPr>
            </w:pPr>
            <w:r>
              <w:rPr>
                <w:rFonts w:ascii="仿宋_GB2312" w:hAnsi="仿宋_GB2312" w:cs="仿宋_GB2312" w:hint="eastAsia"/>
              </w:rPr>
              <w:lastRenderedPageBreak/>
              <w:t>项目完成（服务期满）后的服务承诺</w:t>
            </w:r>
          </w:p>
          <w:p w14:paraId="267EB5C2" w14:textId="77777777" w:rsidR="00E70E6F" w:rsidRDefault="00E70E6F">
            <w:pPr>
              <w:ind w:firstLine="420"/>
              <w:jc w:val="center"/>
              <w:rPr>
                <w:rFonts w:ascii="仿宋_GB2312" w:hAnsi="仿宋_GB2312" w:cs="仿宋_GB2312"/>
              </w:rPr>
            </w:pPr>
          </w:p>
        </w:tc>
        <w:tc>
          <w:tcPr>
            <w:tcW w:w="674" w:type="dxa"/>
            <w:vAlign w:val="center"/>
          </w:tcPr>
          <w:p w14:paraId="660FA871" w14:textId="77777777" w:rsidR="00E70E6F" w:rsidRDefault="007B617D">
            <w:pPr>
              <w:jc w:val="center"/>
              <w:rPr>
                <w:rFonts w:ascii="仿宋_GB2312" w:hAnsi="仿宋_GB2312" w:cs="仿宋_GB2312"/>
              </w:rPr>
            </w:pPr>
            <w:r>
              <w:rPr>
                <w:rFonts w:ascii="仿宋_GB2312" w:hAnsi="仿宋_GB2312" w:cs="仿宋_GB2312" w:hint="eastAsia"/>
              </w:rPr>
              <w:t>3</w:t>
            </w:r>
          </w:p>
        </w:tc>
        <w:tc>
          <w:tcPr>
            <w:tcW w:w="6504" w:type="dxa"/>
            <w:vAlign w:val="center"/>
          </w:tcPr>
          <w:p w14:paraId="01BDF682" w14:textId="77777777" w:rsidR="00E70E6F" w:rsidRDefault="007B617D">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14:paraId="6FA68B93" w14:textId="77777777" w:rsidR="00E70E6F" w:rsidRDefault="007B617D">
            <w:pPr>
              <w:jc w:val="left"/>
              <w:rPr>
                <w:rFonts w:ascii="黑体" w:eastAsia="黑体" w:hAnsi="黑体" w:cs="黑体"/>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E70E6F" w14:paraId="6F08FF52" w14:textId="77777777">
        <w:tc>
          <w:tcPr>
            <w:tcW w:w="1277" w:type="dxa"/>
            <w:vAlign w:val="center"/>
          </w:tcPr>
          <w:p w14:paraId="7DA5CCD7" w14:textId="77777777" w:rsidR="00E70E6F" w:rsidRDefault="007B617D">
            <w:pPr>
              <w:jc w:val="center"/>
              <w:rPr>
                <w:rFonts w:ascii="仿宋_GB2312" w:hAnsi="仿宋_GB2312" w:cs="仿宋_GB2312"/>
              </w:rPr>
            </w:pPr>
            <w:r>
              <w:rPr>
                <w:rFonts w:ascii="仿宋_GB2312" w:hAnsi="仿宋_GB2312" w:cs="仿宋_GB2312" w:hint="eastAsia"/>
              </w:rPr>
              <w:t>违约承诺</w:t>
            </w:r>
          </w:p>
          <w:p w14:paraId="5CB0605F" w14:textId="77777777" w:rsidR="00E70E6F" w:rsidRDefault="00E70E6F">
            <w:pPr>
              <w:ind w:firstLine="420"/>
              <w:jc w:val="center"/>
              <w:rPr>
                <w:rFonts w:ascii="仿宋_GB2312" w:hAnsi="仿宋_GB2312" w:cs="仿宋_GB2312"/>
              </w:rPr>
            </w:pPr>
          </w:p>
        </w:tc>
        <w:tc>
          <w:tcPr>
            <w:tcW w:w="674" w:type="dxa"/>
            <w:vAlign w:val="center"/>
          </w:tcPr>
          <w:p w14:paraId="756DF78C" w14:textId="77777777" w:rsidR="00E70E6F" w:rsidRDefault="007B617D">
            <w:pPr>
              <w:jc w:val="center"/>
              <w:rPr>
                <w:rFonts w:ascii="仿宋_GB2312" w:hAnsi="仿宋_GB2312" w:cs="仿宋_GB2312"/>
              </w:rPr>
            </w:pPr>
            <w:r>
              <w:rPr>
                <w:rFonts w:ascii="仿宋_GB2312" w:hAnsi="仿宋_GB2312" w:cs="仿宋_GB2312" w:hint="eastAsia"/>
              </w:rPr>
              <w:t>2</w:t>
            </w:r>
          </w:p>
        </w:tc>
        <w:tc>
          <w:tcPr>
            <w:tcW w:w="6504" w:type="dxa"/>
            <w:vAlign w:val="center"/>
          </w:tcPr>
          <w:p w14:paraId="16BEAA4D" w14:textId="77777777" w:rsidR="00E70E6F" w:rsidRDefault="007B617D">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投标人承诺以下全部三项的得</w:t>
            </w:r>
            <w:r>
              <w:rPr>
                <w:rFonts w:ascii="宋体" w:eastAsia="宋体" w:hAnsi="宋体" w:cs="宋体" w:hint="eastAsia"/>
              </w:rPr>
              <w:t>2</w:t>
            </w:r>
            <w:r>
              <w:rPr>
                <w:rFonts w:ascii="宋体" w:eastAsia="宋体" w:hAnsi="宋体" w:cs="宋体" w:hint="eastAsia"/>
              </w:rPr>
              <w:t>分，否则不得分。</w:t>
            </w:r>
          </w:p>
          <w:p w14:paraId="2B9809F1" w14:textId="77777777" w:rsidR="00E70E6F" w:rsidRDefault="007B617D">
            <w:pPr>
              <w:ind w:firstLineChars="200" w:firstLine="420"/>
              <w:jc w:val="left"/>
              <w:rPr>
                <w:rFonts w:ascii="宋体" w:eastAsia="宋体" w:hAnsi="宋体" w:cs="宋体"/>
              </w:rPr>
            </w:pPr>
            <w:r>
              <w:rPr>
                <w:rFonts w:ascii="宋体" w:eastAsia="宋体" w:hAnsi="宋体" w:cs="宋体" w:hint="eastAsia"/>
              </w:rPr>
              <w:t>1.</w:t>
            </w:r>
            <w:r>
              <w:rPr>
                <w:rFonts w:ascii="宋体" w:eastAsia="宋体" w:hAnsi="宋体" w:cs="宋体" w:hint="eastAsia"/>
              </w:rPr>
              <w:t>人员严格按照招标文件及投标承诺配置；</w:t>
            </w:r>
          </w:p>
          <w:p w14:paraId="02C21E59" w14:textId="77777777" w:rsidR="00E70E6F" w:rsidRDefault="007B617D">
            <w:pPr>
              <w:ind w:firstLineChars="200" w:firstLine="420"/>
              <w:jc w:val="left"/>
              <w:rPr>
                <w:rFonts w:ascii="宋体" w:eastAsia="宋体" w:hAnsi="宋体" w:cs="宋体"/>
              </w:rPr>
            </w:pPr>
            <w:r>
              <w:rPr>
                <w:rFonts w:ascii="宋体" w:eastAsia="宋体" w:hAnsi="宋体" w:cs="宋体" w:hint="eastAsia"/>
              </w:rPr>
              <w:t>2.</w:t>
            </w:r>
            <w:r>
              <w:rPr>
                <w:rFonts w:ascii="宋体" w:eastAsia="宋体" w:hAnsi="宋体" w:cs="宋体" w:hint="eastAsia"/>
              </w:rPr>
              <w:t>服务质量达到招标文件要求；</w:t>
            </w:r>
          </w:p>
          <w:p w14:paraId="6C12EDDB" w14:textId="77777777" w:rsidR="00E70E6F" w:rsidRDefault="007B617D">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对未能达到的管理要求承担管理责任。</w:t>
            </w:r>
          </w:p>
          <w:p w14:paraId="2D3BED3D" w14:textId="77777777" w:rsidR="00E70E6F" w:rsidRDefault="007B617D">
            <w:pPr>
              <w:ind w:firstLineChars="200" w:firstLine="420"/>
              <w:jc w:val="left"/>
              <w:rPr>
                <w:rFonts w:ascii="黑体" w:eastAsia="黑体" w:hAnsi="黑体" w:cs="黑体"/>
              </w:rPr>
            </w:pPr>
            <w:r>
              <w:rPr>
                <w:rFonts w:ascii="宋体" w:eastAsia="宋体" w:hAnsi="宋体" w:cs="宋体" w:hint="eastAsia"/>
              </w:rPr>
              <w:t>要求提供承诺函（格式自定）作为得分依据，未提供承诺或承诺内容不满足要求不得分。</w:t>
            </w:r>
          </w:p>
        </w:tc>
      </w:tr>
      <w:tr w:rsidR="00E70E6F" w14:paraId="7E256E44" w14:textId="77777777">
        <w:trPr>
          <w:trHeight w:val="286"/>
        </w:trPr>
        <w:tc>
          <w:tcPr>
            <w:tcW w:w="1951" w:type="dxa"/>
            <w:gridSpan w:val="2"/>
            <w:shd w:val="clear" w:color="auto" w:fill="FDEADA" w:themeFill="accent6" w:themeFillTint="32"/>
            <w:vAlign w:val="center"/>
          </w:tcPr>
          <w:p w14:paraId="4737D58A" w14:textId="77777777" w:rsidR="00E70E6F" w:rsidRDefault="007B617D">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FDEADA" w:themeFill="accent6" w:themeFillTint="32"/>
            <w:vAlign w:val="center"/>
          </w:tcPr>
          <w:p w14:paraId="4407E693" w14:textId="77777777" w:rsidR="00E70E6F" w:rsidRDefault="007B617D">
            <w:pPr>
              <w:ind w:firstLineChars="200" w:firstLine="420"/>
              <w:jc w:val="left"/>
              <w:rPr>
                <w:rFonts w:ascii="黑体" w:eastAsia="黑体" w:hAnsi="黑体" w:cs="黑体"/>
              </w:rPr>
            </w:pPr>
            <w:r>
              <w:rPr>
                <w:rFonts w:ascii="黑体" w:eastAsia="黑体" w:hAnsi="黑体" w:cs="黑体" w:hint="eastAsia"/>
              </w:rPr>
              <w:t>20</w:t>
            </w:r>
          </w:p>
        </w:tc>
      </w:tr>
      <w:tr w:rsidR="00E70E6F" w14:paraId="789780D8" w14:textId="77777777">
        <w:tc>
          <w:tcPr>
            <w:tcW w:w="1277" w:type="dxa"/>
            <w:vAlign w:val="center"/>
          </w:tcPr>
          <w:p w14:paraId="7D0410E0" w14:textId="77777777" w:rsidR="00E70E6F" w:rsidRDefault="007B617D">
            <w:pPr>
              <w:jc w:val="center"/>
              <w:rPr>
                <w:rFonts w:ascii="仿宋_GB2312" w:hAnsi="仿宋_GB2312" w:cs="仿宋_GB2312"/>
              </w:rPr>
            </w:pPr>
            <w:r>
              <w:rPr>
                <w:rFonts w:ascii="仿宋_GB2312" w:hAnsi="仿宋_GB2312" w:cs="仿宋_GB2312" w:hint="eastAsia"/>
              </w:rPr>
              <w:t>投标人资格情况</w:t>
            </w:r>
          </w:p>
          <w:p w14:paraId="20084A0D" w14:textId="77777777" w:rsidR="00E70E6F" w:rsidRDefault="00E70E6F">
            <w:pPr>
              <w:ind w:firstLine="420"/>
              <w:jc w:val="center"/>
              <w:rPr>
                <w:rFonts w:ascii="仿宋_GB2312" w:hAnsi="仿宋_GB2312" w:cs="仿宋_GB2312"/>
              </w:rPr>
            </w:pPr>
          </w:p>
        </w:tc>
        <w:tc>
          <w:tcPr>
            <w:tcW w:w="674" w:type="dxa"/>
            <w:vAlign w:val="center"/>
          </w:tcPr>
          <w:p w14:paraId="790DA51E" w14:textId="77777777" w:rsidR="00E70E6F" w:rsidRDefault="00E70E6F">
            <w:pPr>
              <w:ind w:firstLine="420"/>
              <w:jc w:val="center"/>
              <w:rPr>
                <w:rFonts w:ascii="仿宋_GB2312" w:hAnsi="仿宋_GB2312" w:cs="仿宋_GB2312"/>
              </w:rPr>
            </w:pPr>
          </w:p>
          <w:p w14:paraId="1B846C48" w14:textId="77777777" w:rsidR="00E70E6F" w:rsidRDefault="007B617D">
            <w:pPr>
              <w:jc w:val="center"/>
              <w:rPr>
                <w:rFonts w:ascii="仿宋_GB2312" w:hAnsi="仿宋_GB2312" w:cs="仿宋_GB2312"/>
              </w:rPr>
            </w:pPr>
            <w:r>
              <w:rPr>
                <w:rFonts w:ascii="仿宋_GB2312" w:hAnsi="仿宋_GB2312" w:cs="仿宋_GB2312" w:hint="eastAsia"/>
              </w:rPr>
              <w:t>6</w:t>
            </w:r>
          </w:p>
        </w:tc>
        <w:tc>
          <w:tcPr>
            <w:tcW w:w="6504" w:type="dxa"/>
            <w:vAlign w:val="center"/>
          </w:tcPr>
          <w:p w14:paraId="423ACDB7" w14:textId="77777777" w:rsidR="00E70E6F" w:rsidRDefault="007B617D">
            <w:pPr>
              <w:jc w:val="left"/>
              <w:rPr>
                <w:rFonts w:ascii="黑体" w:eastAsia="黑体" w:hAnsi="黑体" w:cs="黑体"/>
              </w:rPr>
            </w:pPr>
            <w:r>
              <w:rPr>
                <w:rFonts w:ascii="黑体" w:eastAsia="黑体" w:hAnsi="黑体" w:cs="黑体" w:hint="eastAsia"/>
              </w:rPr>
              <w:t>评</w:t>
            </w:r>
            <w:r>
              <w:rPr>
                <w:rFonts w:ascii="黑体" w:eastAsia="黑体" w:hAnsi="黑体" w:cs="黑体" w:hint="eastAsia"/>
              </w:rPr>
              <w:t>审</w:t>
            </w:r>
            <w:r>
              <w:rPr>
                <w:rFonts w:ascii="黑体" w:eastAsia="黑体" w:hAnsi="黑体" w:cs="黑体" w:hint="eastAsia"/>
              </w:rPr>
              <w:t>内容：</w:t>
            </w:r>
          </w:p>
          <w:p w14:paraId="64F2AADD" w14:textId="77777777" w:rsidR="00E70E6F" w:rsidRDefault="007B617D">
            <w:pPr>
              <w:ind w:firstLineChars="200" w:firstLine="420"/>
              <w:jc w:val="left"/>
              <w:rPr>
                <w:rFonts w:ascii="宋体" w:eastAsia="宋体" w:hAnsi="宋体" w:cs="宋体"/>
              </w:rPr>
            </w:pPr>
            <w:r>
              <w:rPr>
                <w:rFonts w:ascii="宋体" w:eastAsia="宋体" w:hAnsi="宋体" w:cs="宋体" w:hint="eastAsia"/>
              </w:rPr>
              <w:t>投标</w:t>
            </w:r>
            <w:r>
              <w:rPr>
                <w:rFonts w:ascii="宋体" w:eastAsia="宋体" w:hAnsi="宋体" w:cs="宋体" w:hint="eastAsia"/>
              </w:rPr>
              <w:t>人</w:t>
            </w:r>
            <w:r>
              <w:rPr>
                <w:rFonts w:ascii="宋体" w:eastAsia="宋体" w:hAnsi="宋体" w:cs="宋体" w:hint="eastAsia"/>
              </w:rPr>
              <w:t>具有建设行政主管部门核发的有效期内的建筑装修装饰工程专业承包二级或以上资质，且具有建设行政主管部门核发的有效期内的安全生产许可证，得</w:t>
            </w:r>
            <w:r>
              <w:rPr>
                <w:rFonts w:ascii="宋体" w:eastAsia="宋体" w:hAnsi="宋体" w:cs="宋体" w:hint="eastAsia"/>
              </w:rPr>
              <w:t>6</w:t>
            </w:r>
            <w:r>
              <w:rPr>
                <w:rFonts w:ascii="宋体" w:eastAsia="宋体" w:hAnsi="宋体" w:cs="宋体" w:hint="eastAsia"/>
              </w:rPr>
              <w:t>分。</w:t>
            </w:r>
            <w:r>
              <w:rPr>
                <w:rFonts w:ascii="宋体" w:eastAsia="宋体" w:hAnsi="宋体" w:cs="宋体" w:hint="eastAsia"/>
              </w:rPr>
              <w:t>未提供不得分。</w:t>
            </w:r>
          </w:p>
          <w:p w14:paraId="4C91C1C4" w14:textId="77777777" w:rsidR="00E70E6F" w:rsidRDefault="007B617D">
            <w:pPr>
              <w:jc w:val="left"/>
              <w:rPr>
                <w:rFonts w:ascii="黑体" w:eastAsia="黑体" w:hAnsi="黑体" w:cs="黑体"/>
              </w:rPr>
            </w:pPr>
            <w:r>
              <w:rPr>
                <w:rFonts w:ascii="黑体" w:eastAsia="黑体" w:hAnsi="黑体" w:cs="黑体" w:hint="eastAsia"/>
              </w:rPr>
              <w:t>评分依据：</w:t>
            </w:r>
          </w:p>
          <w:p w14:paraId="0EC3621C" w14:textId="77777777" w:rsidR="00E70E6F" w:rsidRDefault="007B617D">
            <w:pPr>
              <w:ind w:firstLineChars="200" w:firstLine="420"/>
              <w:jc w:val="left"/>
              <w:rPr>
                <w:rFonts w:ascii="黑体" w:eastAsia="黑体" w:hAnsi="黑体" w:cs="黑体"/>
              </w:rPr>
            </w:pPr>
            <w:r>
              <w:rPr>
                <w:rFonts w:ascii="宋体" w:eastAsia="宋体" w:hAnsi="宋体" w:cs="宋体" w:hint="eastAsia"/>
              </w:rPr>
              <w:t>投标人需提供有效的资质证书复印件，加盖投标人公章，原件备查，评分中出现无证明资料或专家无法凭所提供资料判断是否得分的情况，一律作不得分处理。</w:t>
            </w:r>
          </w:p>
        </w:tc>
      </w:tr>
      <w:tr w:rsidR="00E70E6F" w14:paraId="7092A580" w14:textId="77777777">
        <w:tc>
          <w:tcPr>
            <w:tcW w:w="1277" w:type="dxa"/>
            <w:vAlign w:val="center"/>
          </w:tcPr>
          <w:p w14:paraId="6736D2E8" w14:textId="77777777" w:rsidR="00E70E6F" w:rsidRDefault="007B617D">
            <w:pPr>
              <w:jc w:val="center"/>
              <w:rPr>
                <w:rFonts w:ascii="仿宋_GB2312" w:hAnsi="仿宋_GB2312" w:cs="仿宋_GB2312"/>
              </w:rPr>
            </w:pPr>
            <w:r>
              <w:rPr>
                <w:rFonts w:ascii="仿宋_GB2312" w:hAnsi="仿宋_GB2312" w:cs="仿宋_GB2312" w:hint="eastAsia"/>
              </w:rPr>
              <w:t>拟派本项目</w:t>
            </w:r>
            <w:r>
              <w:rPr>
                <w:rFonts w:ascii="仿宋_GB2312" w:hAnsi="仿宋_GB2312" w:cs="仿宋_GB2312" w:hint="eastAsia"/>
              </w:rPr>
              <w:t>团队情况</w:t>
            </w:r>
          </w:p>
        </w:tc>
        <w:tc>
          <w:tcPr>
            <w:tcW w:w="674" w:type="dxa"/>
            <w:vAlign w:val="center"/>
          </w:tcPr>
          <w:p w14:paraId="3D45F29C" w14:textId="77777777" w:rsidR="00E70E6F" w:rsidRDefault="007B617D">
            <w:pPr>
              <w:jc w:val="center"/>
              <w:rPr>
                <w:rFonts w:ascii="仿宋_GB2312" w:eastAsia="仿宋_GB2312" w:hAnsi="仿宋_GB2312" w:cs="仿宋_GB2312"/>
              </w:rPr>
            </w:pPr>
            <w:r>
              <w:rPr>
                <w:rFonts w:ascii="仿宋_GB2312" w:hAnsi="仿宋_GB2312" w:cs="仿宋_GB2312" w:hint="eastAsia"/>
              </w:rPr>
              <w:t>14</w:t>
            </w:r>
          </w:p>
        </w:tc>
        <w:tc>
          <w:tcPr>
            <w:tcW w:w="6504" w:type="dxa"/>
            <w:vAlign w:val="center"/>
          </w:tcPr>
          <w:p w14:paraId="3F792CD4" w14:textId="77777777" w:rsidR="00E70E6F" w:rsidRDefault="007B617D">
            <w:pPr>
              <w:jc w:val="left"/>
              <w:rPr>
                <w:rFonts w:ascii="黑体" w:eastAsia="黑体" w:hAnsi="黑体" w:cs="黑体"/>
              </w:rPr>
            </w:pPr>
            <w:r>
              <w:rPr>
                <w:rFonts w:ascii="黑体" w:eastAsia="黑体" w:hAnsi="黑体" w:cs="黑体" w:hint="eastAsia"/>
              </w:rPr>
              <w:t>评审内容：</w:t>
            </w:r>
          </w:p>
          <w:p w14:paraId="26B998E9" w14:textId="77777777" w:rsidR="00E70E6F" w:rsidRDefault="007B617D">
            <w:pPr>
              <w:jc w:val="left"/>
              <w:rPr>
                <w:rFonts w:ascii="宋体" w:eastAsia="宋体" w:hAnsi="宋体" w:cs="宋体"/>
              </w:rPr>
            </w:pPr>
            <w:r>
              <w:rPr>
                <w:rFonts w:ascii="宋体" w:eastAsia="宋体" w:hAnsi="宋体" w:cs="宋体" w:hint="eastAsia"/>
              </w:rPr>
              <w:t>1.</w:t>
            </w:r>
            <w:r>
              <w:rPr>
                <w:rFonts w:ascii="宋体" w:eastAsia="宋体" w:hAnsi="宋体" w:cs="宋体" w:hint="eastAsia"/>
              </w:rPr>
              <w:t>项目经理</w:t>
            </w:r>
            <w:r>
              <w:rPr>
                <w:rFonts w:ascii="宋体" w:eastAsia="宋体" w:hAnsi="宋体" w:cs="宋体" w:hint="eastAsia"/>
              </w:rPr>
              <w:t>:</w:t>
            </w:r>
          </w:p>
          <w:p w14:paraId="392BD898" w14:textId="77777777" w:rsidR="00E70E6F" w:rsidRDefault="007B617D">
            <w:pPr>
              <w:ind w:firstLineChars="200" w:firstLine="420"/>
              <w:jc w:val="left"/>
              <w:rPr>
                <w:rFonts w:ascii="宋体" w:eastAsia="宋体" w:hAnsi="宋体" w:cs="宋体"/>
              </w:rPr>
            </w:pPr>
            <w:r>
              <w:rPr>
                <w:rFonts w:ascii="宋体" w:eastAsia="宋体" w:hAnsi="宋体" w:cs="宋体" w:hint="eastAsia"/>
              </w:rPr>
              <w:t>①具有有效的建筑工程专业二级</w:t>
            </w:r>
            <w:r>
              <w:rPr>
                <w:rFonts w:ascii="宋体" w:eastAsia="宋体" w:hAnsi="宋体" w:cs="宋体" w:hint="eastAsia"/>
              </w:rPr>
              <w:t>或以上</w:t>
            </w:r>
            <w:r>
              <w:rPr>
                <w:rFonts w:ascii="宋体" w:eastAsia="宋体" w:hAnsi="宋体" w:cs="宋体" w:hint="eastAsia"/>
              </w:rPr>
              <w:t>建造师注册证书、安全生产考核合格</w:t>
            </w:r>
            <w:r>
              <w:rPr>
                <w:rFonts w:ascii="宋体" w:eastAsia="宋体" w:hAnsi="宋体" w:cs="宋体" w:hint="eastAsia"/>
              </w:rPr>
              <w:t>B</w:t>
            </w:r>
            <w:r>
              <w:rPr>
                <w:rFonts w:ascii="宋体" w:eastAsia="宋体" w:hAnsi="宋体" w:cs="宋体" w:hint="eastAsia"/>
              </w:rPr>
              <w:t>证，得</w:t>
            </w:r>
            <w:r>
              <w:rPr>
                <w:rFonts w:ascii="宋体" w:eastAsia="宋体" w:hAnsi="宋体" w:cs="宋体" w:hint="eastAsia"/>
              </w:rPr>
              <w:t>4</w:t>
            </w:r>
            <w:r>
              <w:rPr>
                <w:rFonts w:ascii="宋体" w:eastAsia="宋体" w:hAnsi="宋体" w:cs="宋体" w:hint="eastAsia"/>
              </w:rPr>
              <w:t>分；</w:t>
            </w:r>
            <w:r>
              <w:rPr>
                <w:rFonts w:ascii="宋体" w:eastAsia="宋体" w:hAnsi="宋体" w:cs="宋体" w:hint="eastAsia"/>
              </w:rPr>
              <w:t>不满足要求不得分</w:t>
            </w:r>
            <w:r>
              <w:rPr>
                <w:rFonts w:ascii="宋体" w:eastAsia="宋体" w:hAnsi="宋体" w:cs="宋体" w:hint="eastAsia"/>
              </w:rPr>
              <w:t>。</w:t>
            </w:r>
          </w:p>
          <w:p w14:paraId="622110AA" w14:textId="77777777" w:rsidR="00E70E6F" w:rsidRDefault="007B617D">
            <w:pPr>
              <w:ind w:firstLineChars="200" w:firstLine="420"/>
              <w:jc w:val="left"/>
              <w:rPr>
                <w:rFonts w:ascii="宋体" w:eastAsia="宋体" w:hAnsi="宋体" w:cs="宋体"/>
              </w:rPr>
            </w:pPr>
            <w:r>
              <w:rPr>
                <w:rFonts w:ascii="宋体" w:eastAsia="宋体" w:hAnsi="宋体" w:cs="宋体" w:hint="eastAsia"/>
              </w:rPr>
              <w:t>②具有高级职称得</w:t>
            </w:r>
            <w:r>
              <w:rPr>
                <w:rFonts w:ascii="宋体" w:eastAsia="宋体" w:hAnsi="宋体" w:cs="宋体" w:hint="eastAsia"/>
              </w:rPr>
              <w:t>2</w:t>
            </w:r>
            <w:r>
              <w:rPr>
                <w:rFonts w:ascii="宋体" w:eastAsia="宋体" w:hAnsi="宋体" w:cs="宋体" w:hint="eastAsia"/>
              </w:rPr>
              <w:t>分，中级职称得</w:t>
            </w:r>
            <w:r>
              <w:rPr>
                <w:rFonts w:ascii="宋体" w:eastAsia="宋体" w:hAnsi="宋体" w:cs="宋体" w:hint="eastAsia"/>
              </w:rPr>
              <w:t>1</w:t>
            </w:r>
            <w:r>
              <w:rPr>
                <w:rFonts w:ascii="宋体" w:eastAsia="宋体" w:hAnsi="宋体" w:cs="宋体" w:hint="eastAsia"/>
              </w:rPr>
              <w:t>分。</w:t>
            </w:r>
          </w:p>
          <w:p w14:paraId="2989349B" w14:textId="77777777" w:rsidR="00E70E6F" w:rsidRDefault="007B617D">
            <w:pPr>
              <w:ind w:firstLineChars="200" w:firstLine="420"/>
              <w:jc w:val="left"/>
              <w:rPr>
                <w:rFonts w:ascii="宋体" w:eastAsia="宋体" w:hAnsi="宋体" w:cs="宋体"/>
              </w:rPr>
            </w:pPr>
            <w:r>
              <w:rPr>
                <w:rFonts w:ascii="宋体" w:eastAsia="宋体" w:hAnsi="宋体" w:cs="宋体" w:hint="eastAsia"/>
              </w:rPr>
              <w:t>以上两项累计最高得</w:t>
            </w:r>
            <w:r>
              <w:rPr>
                <w:rFonts w:ascii="宋体" w:eastAsia="宋体" w:hAnsi="宋体" w:cs="宋体" w:hint="eastAsia"/>
              </w:rPr>
              <w:t>6</w:t>
            </w:r>
            <w:r>
              <w:rPr>
                <w:rFonts w:ascii="宋体" w:eastAsia="宋体" w:hAnsi="宋体" w:cs="宋体" w:hint="eastAsia"/>
              </w:rPr>
              <w:t>分</w:t>
            </w:r>
          </w:p>
          <w:p w14:paraId="0FB3F8E6" w14:textId="77777777" w:rsidR="00E70E6F" w:rsidRDefault="007B617D">
            <w:pPr>
              <w:jc w:val="left"/>
              <w:rPr>
                <w:rFonts w:ascii="宋体" w:eastAsia="宋体" w:hAnsi="宋体" w:cs="宋体"/>
              </w:rPr>
            </w:pPr>
            <w:r>
              <w:rPr>
                <w:rFonts w:ascii="宋体" w:eastAsia="宋体" w:hAnsi="宋体" w:cs="宋体" w:hint="eastAsia"/>
              </w:rPr>
              <w:t>2.</w:t>
            </w:r>
            <w:r>
              <w:rPr>
                <w:rFonts w:ascii="宋体" w:eastAsia="宋体" w:hAnsi="宋体" w:cs="宋体" w:hint="eastAsia"/>
              </w:rPr>
              <w:t>安全员要求：具备建筑施工企业专职安全生产管理人员安全生产考核合格证书（安全员</w:t>
            </w:r>
            <w:r>
              <w:rPr>
                <w:rFonts w:ascii="宋体" w:eastAsia="宋体" w:hAnsi="宋体" w:cs="宋体" w:hint="eastAsia"/>
              </w:rPr>
              <w:t>C</w:t>
            </w:r>
            <w:r>
              <w:rPr>
                <w:rFonts w:ascii="宋体" w:eastAsia="宋体" w:hAnsi="宋体" w:cs="宋体" w:hint="eastAsia"/>
              </w:rPr>
              <w:t>证）得</w:t>
            </w:r>
            <w:r>
              <w:rPr>
                <w:rFonts w:ascii="宋体" w:eastAsia="宋体" w:hAnsi="宋体" w:cs="宋体" w:hint="eastAsia"/>
              </w:rPr>
              <w:t>2</w:t>
            </w:r>
            <w:r>
              <w:rPr>
                <w:rFonts w:ascii="宋体" w:eastAsia="宋体" w:hAnsi="宋体" w:cs="宋体" w:hint="eastAsia"/>
              </w:rPr>
              <w:t>分；</w:t>
            </w:r>
          </w:p>
          <w:p w14:paraId="06605A30" w14:textId="77777777" w:rsidR="00E70E6F" w:rsidRDefault="007B617D">
            <w:pPr>
              <w:ind w:firstLineChars="200" w:firstLine="420"/>
              <w:jc w:val="left"/>
              <w:rPr>
                <w:rFonts w:ascii="宋体" w:eastAsia="宋体" w:hAnsi="宋体" w:cs="宋体"/>
              </w:rPr>
            </w:pPr>
            <w:r>
              <w:rPr>
                <w:rFonts w:ascii="宋体" w:eastAsia="宋体" w:hAnsi="宋体" w:cs="宋体" w:hint="eastAsia"/>
              </w:rPr>
              <w:t>3.</w:t>
            </w:r>
            <w:r>
              <w:rPr>
                <w:rFonts w:ascii="宋体" w:eastAsia="宋体" w:hAnsi="宋体" w:cs="宋体" w:hint="eastAsia"/>
              </w:rPr>
              <w:t>拟派本项目主要技术人员不少于</w:t>
            </w:r>
            <w:r>
              <w:rPr>
                <w:rFonts w:ascii="宋体" w:eastAsia="宋体" w:hAnsi="宋体" w:cs="宋体" w:hint="eastAsia"/>
              </w:rPr>
              <w:t>4</w:t>
            </w:r>
            <w:r>
              <w:rPr>
                <w:rFonts w:ascii="宋体" w:eastAsia="宋体" w:hAnsi="宋体" w:cs="宋体" w:hint="eastAsia"/>
              </w:rPr>
              <w:t>人，施工员、</w:t>
            </w:r>
            <w:r>
              <w:rPr>
                <w:rFonts w:ascii="宋体" w:eastAsia="宋体" w:hAnsi="宋体" w:cs="宋体" w:hint="eastAsia"/>
              </w:rPr>
              <w:t>设计师、</w:t>
            </w:r>
            <w:r>
              <w:rPr>
                <w:rFonts w:ascii="宋体" w:eastAsia="宋体" w:hAnsi="宋体" w:cs="宋体" w:hint="eastAsia"/>
              </w:rPr>
              <w:t>劳务员、材料员各一名，其中具备</w:t>
            </w:r>
            <w:r>
              <w:rPr>
                <w:rFonts w:ascii="宋体" w:eastAsia="宋体" w:hAnsi="宋体" w:cs="宋体" w:hint="eastAsia"/>
              </w:rPr>
              <w:t>设计师</w:t>
            </w:r>
            <w:r>
              <w:rPr>
                <w:rFonts w:ascii="宋体" w:eastAsia="宋体" w:hAnsi="宋体" w:cs="宋体" w:hint="eastAsia"/>
              </w:rPr>
              <w:t>1</w:t>
            </w:r>
            <w:r>
              <w:rPr>
                <w:rFonts w:ascii="宋体" w:eastAsia="宋体" w:hAnsi="宋体" w:cs="宋体" w:hint="eastAsia"/>
              </w:rPr>
              <w:t>名、</w:t>
            </w:r>
            <w:r>
              <w:rPr>
                <w:rFonts w:ascii="宋体" w:eastAsia="宋体" w:hAnsi="宋体" w:cs="宋体" w:hint="eastAsia"/>
              </w:rPr>
              <w:t>工程师或以上职称人数</w:t>
            </w:r>
            <w:r>
              <w:rPr>
                <w:rFonts w:ascii="宋体" w:eastAsia="宋体" w:hAnsi="宋体" w:cs="宋体" w:hint="eastAsia"/>
              </w:rPr>
              <w:t>2</w:t>
            </w:r>
            <w:r>
              <w:rPr>
                <w:rFonts w:ascii="宋体" w:eastAsia="宋体" w:hAnsi="宋体" w:cs="宋体" w:hint="eastAsia"/>
              </w:rPr>
              <w:t>名或以上得</w:t>
            </w:r>
            <w:r>
              <w:rPr>
                <w:rFonts w:ascii="宋体" w:eastAsia="宋体" w:hAnsi="宋体" w:cs="宋体" w:hint="eastAsia"/>
              </w:rPr>
              <w:t>6</w:t>
            </w:r>
            <w:r>
              <w:rPr>
                <w:rFonts w:ascii="宋体" w:eastAsia="宋体" w:hAnsi="宋体" w:cs="宋体" w:hint="eastAsia"/>
              </w:rPr>
              <w:t>分；具备</w:t>
            </w:r>
            <w:r>
              <w:rPr>
                <w:rFonts w:ascii="宋体" w:eastAsia="宋体" w:hAnsi="宋体" w:cs="宋体" w:hint="eastAsia"/>
              </w:rPr>
              <w:t>设计师</w:t>
            </w:r>
            <w:r>
              <w:rPr>
                <w:rFonts w:ascii="宋体" w:eastAsia="宋体" w:hAnsi="宋体" w:cs="宋体" w:hint="eastAsia"/>
              </w:rPr>
              <w:t>1</w:t>
            </w:r>
            <w:r>
              <w:rPr>
                <w:rFonts w:ascii="宋体" w:eastAsia="宋体" w:hAnsi="宋体" w:cs="宋体" w:hint="eastAsia"/>
              </w:rPr>
              <w:t>名、</w:t>
            </w:r>
            <w:r>
              <w:rPr>
                <w:rFonts w:ascii="宋体" w:eastAsia="宋体" w:hAnsi="宋体" w:cs="宋体" w:hint="eastAsia"/>
              </w:rPr>
              <w:t>工程师或以上职称人数</w:t>
            </w:r>
            <w:r>
              <w:rPr>
                <w:rFonts w:ascii="宋体" w:eastAsia="宋体" w:hAnsi="宋体" w:cs="宋体" w:hint="eastAsia"/>
              </w:rPr>
              <w:t>1</w:t>
            </w:r>
            <w:r>
              <w:rPr>
                <w:rFonts w:ascii="宋体" w:eastAsia="宋体" w:hAnsi="宋体" w:cs="宋体" w:hint="eastAsia"/>
              </w:rPr>
              <w:t>名，得</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其他情况不得分，</w:t>
            </w:r>
            <w:r>
              <w:rPr>
                <w:rFonts w:ascii="宋体" w:eastAsia="宋体" w:hAnsi="宋体" w:cs="宋体" w:hint="eastAsia"/>
              </w:rPr>
              <w:t>不累加计分。</w:t>
            </w:r>
          </w:p>
          <w:p w14:paraId="3970939E" w14:textId="77777777" w:rsidR="00E70E6F" w:rsidRDefault="007B617D">
            <w:pPr>
              <w:jc w:val="left"/>
              <w:rPr>
                <w:rFonts w:ascii="黑体" w:eastAsia="黑体" w:hAnsi="黑体" w:cs="黑体"/>
              </w:rPr>
            </w:pPr>
            <w:r>
              <w:rPr>
                <w:rFonts w:ascii="黑体" w:eastAsia="黑体" w:hAnsi="黑体" w:cs="黑体" w:hint="eastAsia"/>
              </w:rPr>
              <w:t>评分依据：</w:t>
            </w:r>
          </w:p>
          <w:p w14:paraId="2EDBE65F" w14:textId="77777777" w:rsidR="00E70E6F" w:rsidRDefault="007B617D">
            <w:pPr>
              <w:numPr>
                <w:ilvl w:val="0"/>
                <w:numId w:val="23"/>
              </w:numPr>
              <w:jc w:val="left"/>
              <w:rPr>
                <w:rFonts w:ascii="宋体" w:eastAsia="宋体" w:hAnsi="宋体" w:cs="宋体"/>
              </w:rPr>
            </w:pPr>
            <w:r>
              <w:rPr>
                <w:rFonts w:ascii="宋体" w:eastAsia="宋体" w:hAnsi="宋体" w:cs="宋体" w:hint="eastAsia"/>
              </w:rPr>
              <w:t>拟安排的项目团队人员为投标人在职员工或兼职人员，在职员工提供体现各专业岗位人员信息的简历表及工作证明（需提供劳动合同或聘用证书等）作为得分前提，兼职人员提供聘书、协议等证明材料作为得分前提，原件备查。以上未提供本项直接计</w:t>
            </w:r>
            <w:r>
              <w:rPr>
                <w:rFonts w:ascii="宋体" w:eastAsia="宋体" w:hAnsi="宋体" w:cs="宋体" w:hint="eastAsia"/>
              </w:rPr>
              <w:t>0</w:t>
            </w:r>
            <w:r>
              <w:rPr>
                <w:rFonts w:ascii="宋体" w:eastAsia="宋体" w:hAnsi="宋体" w:cs="宋体" w:hint="eastAsia"/>
              </w:rPr>
              <w:t>分。</w:t>
            </w:r>
          </w:p>
          <w:p w14:paraId="45219969" w14:textId="77777777" w:rsidR="00E70E6F" w:rsidRDefault="007B617D">
            <w:pPr>
              <w:jc w:val="left"/>
              <w:rPr>
                <w:rFonts w:ascii="宋体" w:eastAsia="宋体" w:hAnsi="宋体" w:cs="宋体"/>
              </w:rPr>
            </w:pPr>
            <w:r>
              <w:rPr>
                <w:rFonts w:ascii="宋体" w:eastAsia="宋体" w:hAnsi="宋体" w:cs="宋体" w:hint="eastAsia"/>
              </w:rPr>
              <w:t>2.</w:t>
            </w:r>
            <w:r>
              <w:rPr>
                <w:rFonts w:ascii="宋体" w:eastAsia="宋体" w:hAnsi="宋体" w:cs="宋体" w:hint="eastAsia"/>
              </w:rPr>
              <w:t>提供职称证书</w:t>
            </w:r>
            <w:r>
              <w:rPr>
                <w:rFonts w:ascii="宋体" w:eastAsia="宋体" w:hAnsi="宋体" w:cs="宋体" w:hint="eastAsia"/>
              </w:rPr>
              <w:t>/</w:t>
            </w:r>
            <w:r>
              <w:rPr>
                <w:rFonts w:ascii="宋体" w:eastAsia="宋体" w:hAnsi="宋体" w:cs="宋体" w:hint="eastAsia"/>
              </w:rPr>
              <w:t>资格证书</w:t>
            </w:r>
            <w:r>
              <w:rPr>
                <w:rFonts w:ascii="宋体" w:eastAsia="宋体" w:hAnsi="宋体" w:cs="宋体" w:hint="eastAsia"/>
              </w:rPr>
              <w:t>扫描件</w:t>
            </w:r>
            <w:r>
              <w:rPr>
                <w:rFonts w:ascii="宋体" w:eastAsia="宋体" w:hAnsi="宋体" w:cs="宋体" w:hint="eastAsia"/>
              </w:rPr>
              <w:t>作为得分依据，原件备查，未提供不得分；</w:t>
            </w:r>
          </w:p>
          <w:p w14:paraId="35073540" w14:textId="77777777" w:rsidR="00E70E6F" w:rsidRDefault="007B617D">
            <w:pPr>
              <w:jc w:val="left"/>
              <w:rPr>
                <w:rFonts w:ascii="黑体" w:eastAsia="黑体" w:hAnsi="黑体" w:cs="黑体"/>
              </w:rPr>
            </w:pPr>
            <w:r>
              <w:rPr>
                <w:rFonts w:ascii="宋体" w:eastAsia="宋体" w:hAnsi="宋体" w:cs="宋体" w:hint="eastAsia"/>
              </w:rPr>
              <w:t>3.</w:t>
            </w:r>
            <w:r>
              <w:rPr>
                <w:rFonts w:ascii="宋体" w:eastAsia="宋体" w:hAnsi="宋体" w:cs="宋体" w:hint="eastAsia"/>
              </w:rPr>
              <w:t>以上证明材料均须提供复印件或扫描件加盖投标人公章（或官方网</w:t>
            </w:r>
            <w:r>
              <w:rPr>
                <w:rFonts w:ascii="宋体" w:eastAsia="宋体" w:hAnsi="宋体" w:cs="宋体" w:hint="eastAsia"/>
              </w:rPr>
              <w:lastRenderedPageBreak/>
              <w:t>站截图），原件备查。评分中出现无证明资料或专家无法凭所提供资料判断是否得分的情况，一律作不得分处理。</w:t>
            </w:r>
          </w:p>
        </w:tc>
      </w:tr>
    </w:tbl>
    <w:p w14:paraId="44E403C1" w14:textId="77777777" w:rsidR="00E70E6F" w:rsidRDefault="00E70E6F">
      <w:pPr>
        <w:tabs>
          <w:tab w:val="left" w:pos="1388"/>
        </w:tabs>
        <w:jc w:val="left"/>
      </w:pPr>
    </w:p>
    <w:sectPr w:rsidR="00E70E6F">
      <w:footerReference w:type="default" r:id="rId10"/>
      <w:pgSz w:w="11906" w:h="16838"/>
      <w:pgMar w:top="1440" w:right="1689" w:bottom="1213" w:left="174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647E" w14:textId="77777777" w:rsidR="007B617D" w:rsidRDefault="007B617D">
      <w:r>
        <w:separator/>
      </w:r>
    </w:p>
  </w:endnote>
  <w:endnote w:type="continuationSeparator" w:id="0">
    <w:p w14:paraId="7A166E6B" w14:textId="77777777" w:rsidR="007B617D" w:rsidRDefault="007B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长城仿宋">
    <w:altName w:val="微软雅黑"/>
    <w:panose1 w:val="020B0604020202020204"/>
    <w:charset w:val="86"/>
    <w:family w:val="modern"/>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STFangsong">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EndPr/>
    <w:sdtContent>
      <w:sdt>
        <w:sdtPr>
          <w:id w:val="1728636285"/>
        </w:sdtPr>
        <w:sdtEndPr/>
        <w:sdtContent>
          <w:p w14:paraId="144646A3" w14:textId="77777777" w:rsidR="00E70E6F" w:rsidRDefault="007B617D">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671091E9" w14:textId="77777777" w:rsidR="00E70E6F" w:rsidRDefault="00E70E6F">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55FA" w14:textId="77777777" w:rsidR="007B617D" w:rsidRDefault="007B617D">
      <w:r>
        <w:separator/>
      </w:r>
    </w:p>
  </w:footnote>
  <w:footnote w:type="continuationSeparator" w:id="0">
    <w:p w14:paraId="72CFACA2" w14:textId="77777777" w:rsidR="007B617D" w:rsidRDefault="007B6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3D4417C"/>
    <w:multiLevelType w:val="singleLevel"/>
    <w:tmpl w:val="73D4417C"/>
    <w:lvl w:ilvl="0">
      <w:start w:val="1"/>
      <w:numFmt w:val="decimal"/>
      <w:lvlText w:val="%1."/>
      <w:lvlJc w:val="left"/>
      <w:pPr>
        <w:tabs>
          <w:tab w:val="left" w:pos="312"/>
        </w:tabs>
      </w:pPr>
    </w:lvl>
  </w:abstractNum>
  <w:abstractNum w:abstractNumId="21"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7"/>
  </w:num>
  <w:num w:numId="2">
    <w:abstractNumId w:val="14"/>
  </w:num>
  <w:num w:numId="3">
    <w:abstractNumId w:val="12"/>
  </w:num>
  <w:num w:numId="4">
    <w:abstractNumId w:val="6"/>
  </w:num>
  <w:num w:numId="5">
    <w:abstractNumId w:val="3"/>
  </w:num>
  <w:num w:numId="6">
    <w:abstractNumId w:val="8"/>
  </w:num>
  <w:num w:numId="7">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1"/>
  </w:num>
  <w:num w:numId="10">
    <w:abstractNumId w:val="4"/>
  </w:num>
  <w:num w:numId="11">
    <w:abstractNumId w:val="15"/>
  </w:num>
  <w:num w:numId="12">
    <w:abstractNumId w:val="17"/>
  </w:num>
  <w:num w:numId="13">
    <w:abstractNumId w:val="2"/>
  </w:num>
  <w:num w:numId="14">
    <w:abstractNumId w:val="22"/>
  </w:num>
  <w:num w:numId="15">
    <w:abstractNumId w:val="18"/>
  </w:num>
  <w:num w:numId="16">
    <w:abstractNumId w:val="10"/>
  </w:num>
  <w:num w:numId="17">
    <w:abstractNumId w:val="16"/>
  </w:num>
  <w:num w:numId="18">
    <w:abstractNumId w:val="19"/>
  </w:num>
  <w:num w:numId="19">
    <w:abstractNumId w:val="13"/>
  </w:num>
  <w:num w:numId="20">
    <w:abstractNumId w:val="9"/>
  </w:num>
  <w:num w:numId="21">
    <w:abstractNumId w:val="0"/>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B617D"/>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211"/>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1A42"/>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0E6F"/>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B31FD7"/>
    <w:rsid w:val="022B421F"/>
    <w:rsid w:val="024F56D9"/>
    <w:rsid w:val="02855BB3"/>
    <w:rsid w:val="037718D6"/>
    <w:rsid w:val="057B0CF5"/>
    <w:rsid w:val="061D3217"/>
    <w:rsid w:val="0722618C"/>
    <w:rsid w:val="0729334D"/>
    <w:rsid w:val="07571ACB"/>
    <w:rsid w:val="08305436"/>
    <w:rsid w:val="084B6928"/>
    <w:rsid w:val="085914C1"/>
    <w:rsid w:val="08602EE2"/>
    <w:rsid w:val="08B17951"/>
    <w:rsid w:val="097E3822"/>
    <w:rsid w:val="0B0E5DEB"/>
    <w:rsid w:val="0B5A60E7"/>
    <w:rsid w:val="0C383A1B"/>
    <w:rsid w:val="0D750EA4"/>
    <w:rsid w:val="0D8E0749"/>
    <w:rsid w:val="0DA24D56"/>
    <w:rsid w:val="0E1D2E7C"/>
    <w:rsid w:val="0EEC3682"/>
    <w:rsid w:val="0F0D6E75"/>
    <w:rsid w:val="0F2478E6"/>
    <w:rsid w:val="0FC10A69"/>
    <w:rsid w:val="10052D51"/>
    <w:rsid w:val="10116BCC"/>
    <w:rsid w:val="10361097"/>
    <w:rsid w:val="10432519"/>
    <w:rsid w:val="108717C1"/>
    <w:rsid w:val="10964BDC"/>
    <w:rsid w:val="1131128F"/>
    <w:rsid w:val="11A2278C"/>
    <w:rsid w:val="11C720B8"/>
    <w:rsid w:val="12AC1431"/>
    <w:rsid w:val="12C33AC5"/>
    <w:rsid w:val="12D23A4A"/>
    <w:rsid w:val="12EE319F"/>
    <w:rsid w:val="12FC46B3"/>
    <w:rsid w:val="14CD509B"/>
    <w:rsid w:val="158540DD"/>
    <w:rsid w:val="15995BBE"/>
    <w:rsid w:val="15CE2BDC"/>
    <w:rsid w:val="15DD31DB"/>
    <w:rsid w:val="16D022E4"/>
    <w:rsid w:val="183F3F12"/>
    <w:rsid w:val="191103B5"/>
    <w:rsid w:val="195902A5"/>
    <w:rsid w:val="195E20D3"/>
    <w:rsid w:val="19626AF4"/>
    <w:rsid w:val="196675BB"/>
    <w:rsid w:val="19C41B53"/>
    <w:rsid w:val="1AAA70A6"/>
    <w:rsid w:val="1B084EE2"/>
    <w:rsid w:val="1B6202FA"/>
    <w:rsid w:val="1D1900BD"/>
    <w:rsid w:val="1D4E304F"/>
    <w:rsid w:val="1D624A6D"/>
    <w:rsid w:val="1EAD1FE0"/>
    <w:rsid w:val="1F2832BE"/>
    <w:rsid w:val="1FEB3581"/>
    <w:rsid w:val="2052571F"/>
    <w:rsid w:val="21E81282"/>
    <w:rsid w:val="22176C06"/>
    <w:rsid w:val="22DD0BD7"/>
    <w:rsid w:val="22F75215"/>
    <w:rsid w:val="23CB6792"/>
    <w:rsid w:val="24392B0D"/>
    <w:rsid w:val="254F5042"/>
    <w:rsid w:val="25AD0006"/>
    <w:rsid w:val="25BC7BF5"/>
    <w:rsid w:val="25CF0E14"/>
    <w:rsid w:val="27651060"/>
    <w:rsid w:val="282861E1"/>
    <w:rsid w:val="28330482"/>
    <w:rsid w:val="288354CA"/>
    <w:rsid w:val="29D71FB3"/>
    <w:rsid w:val="29FB0EEE"/>
    <w:rsid w:val="2A3C7759"/>
    <w:rsid w:val="2B9D7686"/>
    <w:rsid w:val="2BC72D01"/>
    <w:rsid w:val="2C0F2264"/>
    <w:rsid w:val="2C837920"/>
    <w:rsid w:val="2D143967"/>
    <w:rsid w:val="2D60110A"/>
    <w:rsid w:val="2EDD2560"/>
    <w:rsid w:val="2EF6291B"/>
    <w:rsid w:val="2F2B1AF0"/>
    <w:rsid w:val="2FBE65F7"/>
    <w:rsid w:val="2FFB336C"/>
    <w:rsid w:val="30401117"/>
    <w:rsid w:val="315E658D"/>
    <w:rsid w:val="318F6D5C"/>
    <w:rsid w:val="31DC1B34"/>
    <w:rsid w:val="323A4C76"/>
    <w:rsid w:val="32DC2281"/>
    <w:rsid w:val="33471930"/>
    <w:rsid w:val="34983880"/>
    <w:rsid w:val="353071CF"/>
    <w:rsid w:val="35C030EE"/>
    <w:rsid w:val="35C5604B"/>
    <w:rsid w:val="37EF3553"/>
    <w:rsid w:val="3861141D"/>
    <w:rsid w:val="387A4894"/>
    <w:rsid w:val="38D11947"/>
    <w:rsid w:val="3932375E"/>
    <w:rsid w:val="399D0724"/>
    <w:rsid w:val="39A445E4"/>
    <w:rsid w:val="3A31156C"/>
    <w:rsid w:val="3A4C3EF7"/>
    <w:rsid w:val="3A87443E"/>
    <w:rsid w:val="3AFE3AA8"/>
    <w:rsid w:val="3B203CD6"/>
    <w:rsid w:val="3B2B6D8A"/>
    <w:rsid w:val="3C1310CD"/>
    <w:rsid w:val="3C6627A8"/>
    <w:rsid w:val="3C7D23CD"/>
    <w:rsid w:val="3CDF6BEE"/>
    <w:rsid w:val="3D482D9A"/>
    <w:rsid w:val="3ECA13E6"/>
    <w:rsid w:val="3ECE641A"/>
    <w:rsid w:val="3ED24E20"/>
    <w:rsid w:val="3F2055B0"/>
    <w:rsid w:val="3F520393"/>
    <w:rsid w:val="405F332D"/>
    <w:rsid w:val="40B364D1"/>
    <w:rsid w:val="415930CE"/>
    <w:rsid w:val="42B60ED1"/>
    <w:rsid w:val="42CE6929"/>
    <w:rsid w:val="431F0DCB"/>
    <w:rsid w:val="43DF5334"/>
    <w:rsid w:val="44220AAF"/>
    <w:rsid w:val="44C4575F"/>
    <w:rsid w:val="452E518F"/>
    <w:rsid w:val="459A22C0"/>
    <w:rsid w:val="45B31841"/>
    <w:rsid w:val="477E5958"/>
    <w:rsid w:val="47BF1C45"/>
    <w:rsid w:val="48707665"/>
    <w:rsid w:val="48F345EB"/>
    <w:rsid w:val="496723E7"/>
    <w:rsid w:val="4A267E35"/>
    <w:rsid w:val="4B4D067E"/>
    <w:rsid w:val="4BE3360E"/>
    <w:rsid w:val="4C8A50A1"/>
    <w:rsid w:val="4CD44120"/>
    <w:rsid w:val="4D150C03"/>
    <w:rsid w:val="4D6F6618"/>
    <w:rsid w:val="4E7827C1"/>
    <w:rsid w:val="4F8B1BBF"/>
    <w:rsid w:val="4FAC734A"/>
    <w:rsid w:val="4FD548E2"/>
    <w:rsid w:val="50DB6160"/>
    <w:rsid w:val="50E6256E"/>
    <w:rsid w:val="50EC2B32"/>
    <w:rsid w:val="517C3C40"/>
    <w:rsid w:val="52594527"/>
    <w:rsid w:val="525A582C"/>
    <w:rsid w:val="52711BCE"/>
    <w:rsid w:val="52E61B8D"/>
    <w:rsid w:val="537A2203"/>
    <w:rsid w:val="54C33BA9"/>
    <w:rsid w:val="54E44ED6"/>
    <w:rsid w:val="552C4F9A"/>
    <w:rsid w:val="553F1BC6"/>
    <w:rsid w:val="55C42D1F"/>
    <w:rsid w:val="56096A40"/>
    <w:rsid w:val="57A47A3A"/>
    <w:rsid w:val="580D3184"/>
    <w:rsid w:val="585222F3"/>
    <w:rsid w:val="58B32EAC"/>
    <w:rsid w:val="58C75E36"/>
    <w:rsid w:val="58D7284D"/>
    <w:rsid w:val="59027414"/>
    <w:rsid w:val="5A02233A"/>
    <w:rsid w:val="5C0478D2"/>
    <w:rsid w:val="5C247EE9"/>
    <w:rsid w:val="5DCA4A3A"/>
    <w:rsid w:val="5E841B1E"/>
    <w:rsid w:val="5FCE083C"/>
    <w:rsid w:val="6091234D"/>
    <w:rsid w:val="60AD5CAC"/>
    <w:rsid w:val="60B35636"/>
    <w:rsid w:val="621B27E5"/>
    <w:rsid w:val="64087C2C"/>
    <w:rsid w:val="64793801"/>
    <w:rsid w:val="658C6C6F"/>
    <w:rsid w:val="66C40DA9"/>
    <w:rsid w:val="68953223"/>
    <w:rsid w:val="6A123F7A"/>
    <w:rsid w:val="6A516D7C"/>
    <w:rsid w:val="6A963867"/>
    <w:rsid w:val="6B607F4C"/>
    <w:rsid w:val="6BBA415D"/>
    <w:rsid w:val="6C487188"/>
    <w:rsid w:val="6D8433BC"/>
    <w:rsid w:val="6DA67778"/>
    <w:rsid w:val="6DEF4C69"/>
    <w:rsid w:val="6E293F4D"/>
    <w:rsid w:val="6EC12DC3"/>
    <w:rsid w:val="703E167B"/>
    <w:rsid w:val="7091303E"/>
    <w:rsid w:val="70FB122B"/>
    <w:rsid w:val="71E56DE8"/>
    <w:rsid w:val="72482C17"/>
    <w:rsid w:val="73926778"/>
    <w:rsid w:val="75603F1B"/>
    <w:rsid w:val="75B415C0"/>
    <w:rsid w:val="75F41B11"/>
    <w:rsid w:val="7643534A"/>
    <w:rsid w:val="769A7CE9"/>
    <w:rsid w:val="77E34115"/>
    <w:rsid w:val="77EC3923"/>
    <w:rsid w:val="78E40AA6"/>
    <w:rsid w:val="7945542F"/>
    <w:rsid w:val="7A396538"/>
    <w:rsid w:val="7AB12C42"/>
    <w:rsid w:val="7B182183"/>
    <w:rsid w:val="7BDC13F3"/>
    <w:rsid w:val="7BEA2CCD"/>
    <w:rsid w:val="7CBD4A32"/>
    <w:rsid w:val="7CCA1164"/>
    <w:rsid w:val="7DAF7988"/>
    <w:rsid w:val="7E6C1B17"/>
    <w:rsid w:val="7E7E0A36"/>
    <w:rsid w:val="7E8C722C"/>
    <w:rsid w:val="7E9A1DC5"/>
    <w:rsid w:val="7EAE0A66"/>
    <w:rsid w:val="7EC35188"/>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51E64812"/>
  <w14:defaultImageDpi w14:val="96"/>
  <w15:docId w15:val="{2F37E1AE-C7F3-1542-8D16-17459A6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22"/>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3"/>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22">
    <w:name w:val="Body Text First Indent 2"/>
    <w:basedOn w:val="af0"/>
    <w:uiPriority w:val="99"/>
    <w:qFormat/>
  </w:style>
  <w:style w:type="paragraph" w:styleId="af0">
    <w:name w:val="Body Text Indent"/>
    <w:basedOn w:val="ab"/>
    <w:link w:val="af1"/>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ac">
    <w:name w:val="Normal Indent"/>
    <w:basedOn w:val="ab"/>
    <w:link w:val="af2"/>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3">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4">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5">
    <w:name w:val="Document Map"/>
    <w:basedOn w:val="ab"/>
    <w:link w:val="af6"/>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7">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8">
    <w:name w:val="annotation text"/>
    <w:basedOn w:val="ab"/>
    <w:link w:val="af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w:basedOn w:val="ab"/>
    <w:next w:val="ab"/>
    <w:link w:val="afb"/>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4">
    <w:name w:val="Body Text Indent 2"/>
    <w:basedOn w:val="ab"/>
    <w:link w:val="25"/>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6">
    <w:name w:val="Body Text 2"/>
    <w:basedOn w:val="ab"/>
    <w:link w:val="27"/>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8"/>
    <w:next w:val="af8"/>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3">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2">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1">
    <w:name w:val="正文文本缩进 字符"/>
    <w:basedOn w:val="ad"/>
    <w:link w:val="af0"/>
    <w:qFormat/>
    <w:rPr>
      <w:rFonts w:ascii="Times New Roman" w:eastAsia="宋体" w:hAnsi="Times New Roman" w:cs="Times New Roman"/>
      <w:szCs w:val="24"/>
      <w:shd w:val="clear" w:color="auto" w:fill="FFFFFF"/>
    </w:rPr>
  </w:style>
  <w:style w:type="character" w:customStyle="1" w:styleId="afb">
    <w:name w:val="正文文本 字符"/>
    <w:basedOn w:val="ad"/>
    <w:link w:val="afa"/>
    <w:qFormat/>
    <w:rPr>
      <w:rFonts w:ascii="宋体" w:eastAsia="宋体" w:hAnsi="宋体" w:cs="宋体"/>
      <w:b/>
      <w:bCs/>
      <w:kern w:val="0"/>
      <w:sz w:val="24"/>
      <w:szCs w:val="24"/>
      <w:shd w:val="clear" w:color="auto" w:fill="FFFFFF"/>
    </w:rPr>
  </w:style>
  <w:style w:type="character" w:customStyle="1" w:styleId="25">
    <w:name w:val="正文文本缩进 2 字符"/>
    <w:basedOn w:val="ad"/>
    <w:link w:val="24"/>
    <w:qFormat/>
    <w:rPr>
      <w:rFonts w:ascii="宋体" w:eastAsia="宋体" w:hAnsi="宋体" w:cs="Times New Roman"/>
      <w:szCs w:val="24"/>
      <w:shd w:val="clear" w:color="auto" w:fill="FFFFFF"/>
    </w:rPr>
  </w:style>
  <w:style w:type="character" w:customStyle="1" w:styleId="af9">
    <w:name w:val="批注文字 字符"/>
    <w:basedOn w:val="ad"/>
    <w:link w:val="af8"/>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7">
    <w:name w:val="正文文本 2 字符"/>
    <w:basedOn w:val="ad"/>
    <w:link w:val="26"/>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6">
    <w:name w:val="文档结构图 字符"/>
    <w:basedOn w:val="ad"/>
    <w:link w:val="af5"/>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9"/>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5"/>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0"/>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5"/>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8">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5"/>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9">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a">
    <w:name w:val="标题2"/>
    <w:basedOn w:val="ad"/>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1951</Words>
  <Characters>11127</Characters>
  <Application>Microsoft Office Word</Application>
  <DocSecurity>0</DocSecurity>
  <Lines>92</Lines>
  <Paragraphs>26</Paragraphs>
  <ScaleCrop>false</ScaleCrop>
  <Company>Microsoft</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782619812@qq.com</cp:lastModifiedBy>
  <cp:revision>238</cp:revision>
  <cp:lastPrinted>2023-12-06T06:34:00Z</cp:lastPrinted>
  <dcterms:created xsi:type="dcterms:W3CDTF">2018-08-15T06:45:00Z</dcterms:created>
  <dcterms:modified xsi:type="dcterms:W3CDTF">2024-10-29T04:48:00Z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0F875B966770444C98BBCA13B9E21379</vt:lpwstr>
  </property>
</Properties>
</file>