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深圳市残疾人综合服务中心2024年集中公开招聘岗位拟聘人员名单</w:t>
      </w:r>
    </w:p>
    <w:p>
      <w:pPr>
        <w:rPr>
          <w:rFonts w:hint="eastAsia"/>
        </w:rPr>
      </w:pPr>
    </w:p>
    <w:tbl>
      <w:tblPr>
        <w:tblStyle w:val="3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200"/>
        <w:gridCol w:w="1888"/>
        <w:gridCol w:w="966"/>
        <w:gridCol w:w="1200"/>
        <w:gridCol w:w="2134"/>
        <w:gridCol w:w="857"/>
        <w:gridCol w:w="1931"/>
        <w:gridCol w:w="1761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深圳市残疾人综合服务中心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2412121020157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241020301817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sz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392F"/>
    <w:rsid w:val="07330F0F"/>
    <w:rsid w:val="0B4E7F54"/>
    <w:rsid w:val="116D59E9"/>
    <w:rsid w:val="135E669A"/>
    <w:rsid w:val="18231717"/>
    <w:rsid w:val="192E1CF9"/>
    <w:rsid w:val="29A124F8"/>
    <w:rsid w:val="4422630E"/>
    <w:rsid w:val="4AF6392F"/>
    <w:rsid w:val="5B1666DC"/>
    <w:rsid w:val="67C95175"/>
    <w:rsid w:val="750C76FF"/>
    <w:rsid w:val="7C743439"/>
    <w:rsid w:val="7E15651D"/>
    <w:rsid w:val="9FF695B7"/>
    <w:rsid w:val="BF3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大标题"/>
    <w:basedOn w:val="1"/>
    <w:qFormat/>
    <w:uiPriority w:val="0"/>
    <w:pPr>
      <w:adjustRightInd w:val="0"/>
      <w:snapToGrid w:val="0"/>
      <w:spacing w:line="590" w:lineRule="exact"/>
      <w:jc w:val="center"/>
    </w:pPr>
    <w:rPr>
      <w:rFonts w:ascii="Calibri" w:hAnsi="Calibri" w:eastAsia="宋体" w:cs="Times New Roman"/>
      <w:snapToGrid w:val="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2024-07-24T17:35:00Z</dcterms:created>
  <dc:creator>林火英</dc:creator>
  <cp:lastModifiedBy>雷仙金</cp:lastModifiedBy>
  <dcterms:modified xsi:type="dcterms:W3CDTF">2024-07-25T02:25:00Z</dcterms:modified>
  <dc:title>深圳市残疾人综合服务中心2024年集中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6CF4ED2E7A1C404E8C148674B253FE55</vt:lpwstr>
  </property>
</Properties>
</file>