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D16A1" w14:textId="77777777" w:rsidR="00A3759B" w:rsidRDefault="00A3759B" w:rsidP="00A3759B">
      <w:pPr>
        <w:spacing w:line="560" w:lineRule="exact"/>
        <w:rPr>
          <w:rFonts w:ascii="黑体" w:eastAsia="黑体" w:hAnsi="黑体" w:cs="黑体"/>
          <w:bCs/>
          <w:sz w:val="32"/>
          <w:szCs w:val="32"/>
        </w:rPr>
      </w:pPr>
      <w:r>
        <w:rPr>
          <w:rFonts w:ascii="黑体" w:eastAsia="黑体" w:hAnsi="黑体" w:cs="黑体" w:hint="eastAsia"/>
          <w:sz w:val="32"/>
          <w:szCs w:val="32"/>
        </w:rPr>
        <w:t>附件1</w:t>
      </w:r>
    </w:p>
    <w:p w14:paraId="18D9F5DB" w14:textId="77777777" w:rsidR="00A3759B" w:rsidRDefault="00A3759B" w:rsidP="00A3759B">
      <w:pPr>
        <w:widowControl/>
        <w:spacing w:line="640" w:lineRule="exact"/>
        <w:jc w:val="center"/>
        <w:rPr>
          <w:rFonts w:ascii="方正小标宋_GBK" w:eastAsia="方正小标宋_GBK" w:hAnsi="方正小标宋_GBK" w:cs="方正小标宋_GBK"/>
          <w:sz w:val="44"/>
          <w:szCs w:val="44"/>
        </w:rPr>
      </w:pPr>
    </w:p>
    <w:p w14:paraId="7CB9A474" w14:textId="77777777" w:rsidR="00A3759B" w:rsidRDefault="00A3759B" w:rsidP="00A3759B">
      <w:pPr>
        <w:widowControl/>
        <w:spacing w:line="640" w:lineRule="exact"/>
        <w:jc w:val="center"/>
        <w:rPr>
          <w:rStyle w:val="a5"/>
          <w:rFonts w:ascii="方正小标宋_GBK" w:eastAsia="方正小标宋_GBK" w:hAnsi="方正小标宋_GBK" w:cs="方正小标宋_GBK"/>
          <w:b w:val="0"/>
          <w:color w:val="212529"/>
          <w:sz w:val="44"/>
          <w:szCs w:val="44"/>
        </w:rPr>
      </w:pPr>
      <w:r>
        <w:rPr>
          <w:rFonts w:ascii="方正小标宋_GBK" w:eastAsia="方正小标宋_GBK" w:hAnsi="方正小标宋_GBK" w:cs="方正小标宋_GBK" w:hint="eastAsia"/>
          <w:sz w:val="44"/>
          <w:szCs w:val="44"/>
        </w:rPr>
        <w:t>残疾人事业宣传</w:t>
      </w:r>
      <w:r>
        <w:rPr>
          <w:rFonts w:ascii="方正小标宋_GBK" w:eastAsia="方正小标宋_GBK" w:hAnsi="方正小标宋_GBK" w:cs="方正小标宋_GBK" w:hint="eastAsia"/>
          <w:w w:val="95"/>
          <w:sz w:val="44"/>
          <w:szCs w:val="44"/>
        </w:rPr>
        <w:t>采购需求</w:t>
      </w:r>
    </w:p>
    <w:p w14:paraId="78E6E46F" w14:textId="77777777" w:rsidR="00A3759B" w:rsidRDefault="00A3759B" w:rsidP="00A3759B">
      <w:pPr>
        <w:pStyle w:val="a4"/>
        <w:widowControl/>
        <w:spacing w:before="0" w:beforeAutospacing="0" w:after="0" w:afterAutospacing="0" w:line="405" w:lineRule="atLeast"/>
        <w:ind w:firstLineChars="200" w:firstLine="643"/>
        <w:rPr>
          <w:rStyle w:val="a5"/>
          <w:rFonts w:ascii="仿宋_GB2312" w:eastAsia="仿宋_GB2312" w:hAnsi="仿宋_GB2312" w:cs="仿宋_GB2312"/>
          <w:bCs/>
          <w:color w:val="212529"/>
          <w:sz w:val="32"/>
        </w:rPr>
      </w:pPr>
    </w:p>
    <w:p w14:paraId="4CD65E8D" w14:textId="77777777" w:rsidR="00A3759B" w:rsidRDefault="00A3759B" w:rsidP="00A3759B">
      <w:pPr>
        <w:pStyle w:val="a4"/>
        <w:widowControl/>
        <w:spacing w:before="0" w:beforeAutospacing="0" w:after="0" w:afterAutospacing="0" w:line="560" w:lineRule="exact"/>
        <w:ind w:firstLineChars="200" w:firstLine="643"/>
        <w:rPr>
          <w:rStyle w:val="a5"/>
          <w:rFonts w:ascii="黑体" w:eastAsia="黑体" w:hAnsi="黑体" w:cs="黑体"/>
          <w:b w:val="0"/>
          <w:color w:val="212529"/>
          <w:sz w:val="32"/>
        </w:rPr>
      </w:pPr>
      <w:r>
        <w:rPr>
          <w:rStyle w:val="a5"/>
          <w:rFonts w:ascii="黑体" w:eastAsia="黑体" w:hAnsi="黑体" w:cs="黑体" w:hint="eastAsia"/>
          <w:color w:val="212529"/>
          <w:sz w:val="32"/>
        </w:rPr>
        <w:t>一、采购项目名称</w:t>
      </w:r>
    </w:p>
    <w:p w14:paraId="56F6142C" w14:textId="77777777" w:rsidR="00A3759B" w:rsidRDefault="00A3759B" w:rsidP="00A3759B">
      <w:pPr>
        <w:pStyle w:val="a4"/>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残疾人事业宣传</w:t>
      </w:r>
    </w:p>
    <w:p w14:paraId="3970CABB" w14:textId="77777777" w:rsidR="00A3759B" w:rsidRDefault="00A3759B" w:rsidP="00A3759B">
      <w:pPr>
        <w:pStyle w:val="a4"/>
        <w:widowControl/>
        <w:spacing w:before="0" w:beforeAutospacing="0" w:after="0" w:afterAutospacing="0" w:line="560" w:lineRule="exact"/>
        <w:ind w:firstLineChars="200" w:firstLine="643"/>
        <w:rPr>
          <w:rStyle w:val="a5"/>
          <w:rFonts w:ascii="黑体" w:eastAsia="黑体" w:hAnsi="黑体" w:cs="黑体"/>
          <w:b w:val="0"/>
          <w:color w:val="212529"/>
          <w:sz w:val="32"/>
        </w:rPr>
      </w:pPr>
      <w:r>
        <w:rPr>
          <w:rStyle w:val="a5"/>
          <w:rFonts w:ascii="黑体" w:eastAsia="黑体" w:hAnsi="黑体" w:cs="黑体" w:hint="eastAsia"/>
          <w:color w:val="212529"/>
          <w:sz w:val="32"/>
        </w:rPr>
        <w:t>二、项目预算金额</w:t>
      </w:r>
    </w:p>
    <w:p w14:paraId="371E2D3E" w14:textId="77777777" w:rsidR="00A3759B" w:rsidRDefault="00A3759B" w:rsidP="00A3759B">
      <w:pPr>
        <w:pStyle w:val="a4"/>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人民币30万元</w:t>
      </w:r>
    </w:p>
    <w:p w14:paraId="1BBA7E0A" w14:textId="77777777" w:rsidR="00A3759B" w:rsidRDefault="00A3759B" w:rsidP="00A3759B">
      <w:pPr>
        <w:pStyle w:val="a4"/>
        <w:widowControl/>
        <w:spacing w:before="0" w:beforeAutospacing="0" w:after="0" w:afterAutospacing="0" w:line="560" w:lineRule="exact"/>
        <w:ind w:firstLineChars="200" w:firstLine="643"/>
        <w:rPr>
          <w:rFonts w:ascii="仿宋_GB2312" w:eastAsia="仿宋_GB2312" w:hAnsi="仿宋_GB2312" w:cs="仿宋_GB2312"/>
          <w:sz w:val="32"/>
        </w:rPr>
      </w:pPr>
      <w:r>
        <w:rPr>
          <w:rStyle w:val="a5"/>
          <w:rFonts w:ascii="黑体" w:eastAsia="黑体" w:hAnsi="黑体" w:cs="黑体" w:hint="eastAsia"/>
          <w:color w:val="212529"/>
          <w:sz w:val="32"/>
        </w:rPr>
        <w:t>三、采购项目描述：</w:t>
      </w:r>
    </w:p>
    <w:p w14:paraId="5C82094B" w14:textId="77777777" w:rsidR="00A3759B" w:rsidRDefault="00A3759B" w:rsidP="00A3759B">
      <w:pPr>
        <w:spacing w:line="560" w:lineRule="exact"/>
        <w:ind w:firstLineChars="200" w:firstLine="640"/>
        <w:rPr>
          <w:rFonts w:ascii="仿宋_GB2312" w:eastAsia="仿宋_GB2312" w:hAnsi="仿宋_GB2312" w:cs="仿宋_GB2312"/>
          <w:kern w:val="0"/>
          <w:sz w:val="32"/>
          <w:szCs w:val="32"/>
        </w:rPr>
      </w:pPr>
      <w:r>
        <w:rPr>
          <w:rStyle w:val="a5"/>
          <w:rFonts w:ascii="仿宋_GB2312" w:eastAsia="仿宋_GB2312" w:hAnsi="仿宋_GB2312" w:cs="仿宋_GB2312" w:hint="eastAsia"/>
          <w:b w:val="0"/>
          <w:bCs/>
          <w:color w:val="212529"/>
          <w:sz w:val="32"/>
        </w:rPr>
        <w:t>（一）内容：</w:t>
      </w:r>
      <w:r>
        <w:rPr>
          <w:rFonts w:ascii="仿宋_GB2312" w:eastAsia="仿宋_GB2312" w:hAnsi="仿宋_GB2312" w:cs="仿宋_GB2312" w:hint="eastAsia"/>
          <w:kern w:val="0"/>
          <w:sz w:val="32"/>
          <w:szCs w:val="32"/>
        </w:rPr>
        <w:t>1次人民日报华南报业演播厅服务；2次党建屏宣传，含500台人民日报社</w:t>
      </w:r>
      <w:proofErr w:type="gramStart"/>
      <w:r>
        <w:rPr>
          <w:rFonts w:ascii="仿宋_GB2312" w:eastAsia="仿宋_GB2312" w:hAnsi="仿宋_GB2312" w:cs="仿宋_GB2312" w:hint="eastAsia"/>
          <w:kern w:val="0"/>
          <w:sz w:val="32"/>
          <w:szCs w:val="32"/>
        </w:rPr>
        <w:t>区电子党建</w:t>
      </w:r>
      <w:proofErr w:type="gramEnd"/>
      <w:r>
        <w:rPr>
          <w:rFonts w:ascii="仿宋_GB2312" w:eastAsia="仿宋_GB2312" w:hAnsi="仿宋_GB2312" w:cs="仿宋_GB2312" w:hint="eastAsia"/>
          <w:kern w:val="0"/>
          <w:sz w:val="32"/>
          <w:szCs w:val="32"/>
        </w:rPr>
        <w:t>屏和40面人民日报社区</w:t>
      </w:r>
      <w:proofErr w:type="gramStart"/>
      <w:r>
        <w:rPr>
          <w:rFonts w:ascii="仿宋_GB2312" w:eastAsia="仿宋_GB2312" w:hAnsi="仿宋_GB2312" w:cs="仿宋_GB2312" w:hint="eastAsia"/>
          <w:kern w:val="0"/>
          <w:sz w:val="32"/>
          <w:szCs w:val="32"/>
        </w:rPr>
        <w:t>大门党建</w:t>
      </w:r>
      <w:proofErr w:type="gramEnd"/>
      <w:r>
        <w:rPr>
          <w:rFonts w:ascii="仿宋_GB2312" w:eastAsia="仿宋_GB2312" w:hAnsi="仿宋_GB2312" w:cs="仿宋_GB2312" w:hint="eastAsia"/>
          <w:kern w:val="0"/>
          <w:sz w:val="32"/>
          <w:szCs w:val="32"/>
        </w:rPr>
        <w:t>屏，每次宣传时间为7天；人民日报室内党建屏线上信息流宣传5次，海报宣传3次，视频宣传3次，视频时长不少于15秒。</w:t>
      </w:r>
    </w:p>
    <w:p w14:paraId="03AB5CEA" w14:textId="77777777" w:rsidR="00A3759B" w:rsidRDefault="00A3759B" w:rsidP="00A3759B">
      <w:pPr>
        <w:spacing w:line="560" w:lineRule="exact"/>
        <w:ind w:firstLineChars="200" w:firstLine="640"/>
        <w:rPr>
          <w:rFonts w:ascii="仿宋_GB2312" w:eastAsia="仿宋_GB2312" w:hAnsi="仿宋_GB2312" w:cs="仿宋_GB2312"/>
          <w:sz w:val="32"/>
          <w:szCs w:val="32"/>
        </w:rPr>
      </w:pPr>
      <w:r>
        <w:rPr>
          <w:rStyle w:val="a5"/>
          <w:rFonts w:ascii="仿宋_GB2312" w:eastAsia="仿宋_GB2312" w:hAnsi="仿宋_GB2312" w:cs="仿宋_GB2312" w:hint="eastAsia"/>
          <w:b w:val="0"/>
          <w:bCs/>
          <w:color w:val="212529"/>
          <w:sz w:val="32"/>
        </w:rPr>
        <w:t>（二）用途：</w:t>
      </w:r>
      <w:r>
        <w:rPr>
          <w:rFonts w:ascii="仿宋_GB2312" w:eastAsia="仿宋_GB2312" w:hAnsi="仿宋_GB2312" w:cs="仿宋_GB2312" w:hint="eastAsia"/>
          <w:sz w:val="32"/>
          <w:szCs w:val="32"/>
        </w:rPr>
        <w:t>为提高全民助残意识，培育社会扶残助残风尚，营造有利于残疾人事业可持续发展的良好社会氛围。</w:t>
      </w:r>
    </w:p>
    <w:p w14:paraId="6018283D" w14:textId="77777777" w:rsidR="00A3759B" w:rsidRDefault="00A3759B" w:rsidP="00A3759B">
      <w:pPr>
        <w:pStyle w:val="a4"/>
        <w:widowControl/>
        <w:spacing w:before="0" w:beforeAutospacing="0" w:after="0" w:afterAutospacing="0" w:line="560" w:lineRule="exact"/>
        <w:ind w:firstLineChars="200" w:firstLine="643"/>
        <w:rPr>
          <w:rStyle w:val="a5"/>
          <w:rFonts w:ascii="黑体" w:eastAsia="黑体" w:hAnsi="黑体" w:cs="黑体"/>
          <w:b w:val="0"/>
          <w:color w:val="212529"/>
          <w:sz w:val="32"/>
        </w:rPr>
      </w:pPr>
      <w:r>
        <w:rPr>
          <w:rStyle w:val="a5"/>
          <w:rFonts w:ascii="黑体" w:eastAsia="黑体" w:hAnsi="黑体" w:cs="黑体" w:hint="eastAsia"/>
          <w:color w:val="212529"/>
          <w:sz w:val="32"/>
        </w:rPr>
        <w:t>四、供应商资格要求</w:t>
      </w:r>
    </w:p>
    <w:p w14:paraId="19CCA4F2" w14:textId="77777777" w:rsidR="00A3759B" w:rsidRDefault="00A3759B" w:rsidP="00A3759B">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p>
    <w:p w14:paraId="5AE0AA42" w14:textId="77777777" w:rsidR="00A3759B" w:rsidRDefault="00A3759B" w:rsidP="00A3759B">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2.承诺按法律、法规有关规定，接受项目监管、审计和评估，并承担相应责任。</w:t>
      </w:r>
    </w:p>
    <w:p w14:paraId="77F097B7" w14:textId="77777777" w:rsidR="00A3759B" w:rsidRDefault="00A3759B" w:rsidP="00A3759B">
      <w:pPr>
        <w:pStyle w:val="1"/>
        <w:tabs>
          <w:tab w:val="left" w:pos="1923"/>
        </w:tabs>
        <w:kinsoku w:val="0"/>
        <w:overflowPunct w:val="0"/>
        <w:autoSpaceDE w:val="0"/>
        <w:autoSpaceDN w:val="0"/>
        <w:adjustRightInd w:val="0"/>
        <w:spacing w:before="0" w:line="560" w:lineRule="exact"/>
        <w:ind w:left="0" w:right="0" w:firstLineChars="200"/>
        <w:rPr>
          <w:rStyle w:val="a5"/>
          <w:rFonts w:ascii="仿宋_GB2312" w:eastAsia="仿宋_GB2312" w:hAnsi="仿宋_GB2312" w:cs="仿宋_GB2312" w:hint="default"/>
          <w:bCs/>
          <w:color w:val="212529"/>
          <w:sz w:val="32"/>
        </w:rPr>
      </w:pPr>
      <w:r>
        <w:rPr>
          <w:rStyle w:val="a5"/>
          <w:rFonts w:ascii="仿宋_GB2312" w:eastAsia="仿宋_GB2312" w:hAnsi="仿宋_GB2312" w:cs="仿宋_GB2312"/>
          <w:b w:val="0"/>
          <w:bCs/>
          <w:color w:val="212529"/>
          <w:sz w:val="32"/>
        </w:rPr>
        <w:t>五、商务需求</w:t>
      </w:r>
    </w:p>
    <w:p w14:paraId="63F93D57" w14:textId="77777777" w:rsidR="00A3759B" w:rsidRDefault="00A3759B" w:rsidP="00A3759B">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（一）服务期：签订合同日期起，至2024年12月10日止。</w:t>
      </w:r>
    </w:p>
    <w:p w14:paraId="6BB3282A" w14:textId="77777777" w:rsidR="00A3759B" w:rsidRDefault="00A3759B" w:rsidP="00A3759B">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（二）服务地点：深圳市。</w:t>
      </w:r>
    </w:p>
    <w:p w14:paraId="5318D33C" w14:textId="77777777" w:rsidR="00A3759B" w:rsidRDefault="00A3759B" w:rsidP="00A3759B">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（三）报价要求：</w:t>
      </w:r>
    </w:p>
    <w:p w14:paraId="7A6C87EC" w14:textId="77777777" w:rsidR="00A3759B" w:rsidRDefault="00A3759B" w:rsidP="00A3759B">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30A774DA" w14:textId="77777777" w:rsidR="00A3759B" w:rsidRDefault="00A3759B" w:rsidP="00A3759B">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2.投标供应商应当根据本单位的成本自行决定报价，但不得以低于其单位成本的报价投标。</w:t>
      </w:r>
    </w:p>
    <w:p w14:paraId="233A9C73" w14:textId="77777777" w:rsidR="00A3759B" w:rsidRDefault="00A3759B" w:rsidP="00A3759B">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3.投标供应商的报价不得超过项目预算金额。</w:t>
      </w:r>
    </w:p>
    <w:p w14:paraId="1A90A5AC" w14:textId="77777777" w:rsidR="00A3759B" w:rsidRDefault="00A3759B" w:rsidP="00A3759B">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4.投标供应商的报价，应当是本项目采购范围和采购文件及合同条款上所列的各项内容中所述的全部，不得以任何理由予以重复。</w:t>
      </w:r>
    </w:p>
    <w:p w14:paraId="3A306C4F" w14:textId="77777777" w:rsidR="00A3759B" w:rsidRDefault="00A3759B" w:rsidP="00A3759B">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（四）付款方式：分两期付款。</w:t>
      </w:r>
    </w:p>
    <w:p w14:paraId="6EB7EEB5" w14:textId="77777777" w:rsidR="00A3759B" w:rsidRDefault="00A3759B" w:rsidP="00A3759B">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（五）保密要求：中标单位对开展项目所取得的信息和内容保密，不得对外或向第三方披露。</w:t>
      </w:r>
    </w:p>
    <w:p w14:paraId="3DCC27AA" w14:textId="214D980E" w:rsidR="007106B8" w:rsidRDefault="00A3759B" w:rsidP="00A3759B">
      <w:r>
        <w:rPr>
          <w:rFonts w:ascii="仿宋_GB2312" w:eastAsia="仿宋_GB2312" w:hAnsi="仿宋_GB2312" w:cs="仿宋_GB2312" w:hint="eastAsia"/>
          <w:sz w:val="32"/>
          <w:szCs w:val="32"/>
        </w:rPr>
        <w:t>（六）违约责任：以合同签订的违约责任确定。</w:t>
      </w:r>
    </w:p>
    <w:sectPr w:rsidR="00710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9B"/>
    <w:rsid w:val="007106B8"/>
    <w:rsid w:val="00A21B14"/>
    <w:rsid w:val="00A3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6EF2"/>
  <w15:chartTrackingRefBased/>
  <w15:docId w15:val="{5D4E8D2B-0D95-4502-B00D-5ACEAF19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3759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A3759B"/>
    <w:pPr>
      <w:spacing w:before="100" w:beforeAutospacing="1" w:after="100" w:afterAutospacing="1"/>
      <w:jc w:val="left"/>
    </w:pPr>
    <w:rPr>
      <w:kern w:val="0"/>
      <w:sz w:val="24"/>
    </w:rPr>
  </w:style>
  <w:style w:type="character" w:styleId="a5">
    <w:name w:val="Strong"/>
    <w:basedOn w:val="a1"/>
    <w:qFormat/>
    <w:rsid w:val="00A3759B"/>
    <w:rPr>
      <w:b/>
    </w:rPr>
  </w:style>
  <w:style w:type="paragraph" w:customStyle="1" w:styleId="1">
    <w:name w:val="列表段落1"/>
    <w:uiPriority w:val="1"/>
    <w:unhideWhenUsed/>
    <w:qFormat/>
    <w:rsid w:val="00A3759B"/>
    <w:pPr>
      <w:widowControl w:val="0"/>
      <w:spacing w:before="2"/>
      <w:ind w:left="960" w:right="980" w:firstLine="640"/>
      <w:jc w:val="both"/>
    </w:pPr>
    <w:rPr>
      <w:rFonts w:ascii="Calibri" w:eastAsia="宋体" w:hAnsi="Calibri" w:cs="Times New Roman" w:hint="eastAsia"/>
      <w:sz w:val="24"/>
      <w:szCs w:val="24"/>
    </w:rPr>
  </w:style>
  <w:style w:type="paragraph" w:styleId="a0">
    <w:name w:val="Normal Indent"/>
    <w:basedOn w:val="a"/>
    <w:uiPriority w:val="99"/>
    <w:semiHidden/>
    <w:unhideWhenUsed/>
    <w:rsid w:val="00A375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2024-06-04T01:57:00Z</dcterms:created>
  <dcterms:modified xsi:type="dcterms:W3CDTF">2024-06-04T01:58:00Z</dcterms:modified>
</cp:coreProperties>
</file>