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6BB03" w14:textId="77777777" w:rsidR="004D6283" w:rsidRDefault="004D6283" w:rsidP="004D6283">
      <w:pPr>
        <w:spacing w:line="560" w:lineRule="exact"/>
        <w:rPr>
          <w:rFonts w:ascii="方正小标宋_GBK" w:eastAsia="方正小标宋_GBK" w:hAnsi="方正小标宋_GBK" w:cs="方正小标宋_GBK"/>
          <w:bCs/>
          <w:sz w:val="44"/>
          <w:szCs w:val="44"/>
        </w:rPr>
      </w:pPr>
      <w:r>
        <w:rPr>
          <w:rFonts w:ascii="黑体" w:eastAsia="黑体" w:hAnsi="黑体" w:cs="黑体" w:hint="eastAsia"/>
          <w:sz w:val="32"/>
          <w:szCs w:val="32"/>
        </w:rPr>
        <w:t>附件1</w:t>
      </w:r>
    </w:p>
    <w:p w14:paraId="3D915973" w14:textId="77777777" w:rsidR="004D6283" w:rsidRDefault="004D6283" w:rsidP="004D6283">
      <w:pPr>
        <w:spacing w:line="640" w:lineRule="exact"/>
        <w:jc w:val="center"/>
        <w:rPr>
          <w:rStyle w:val="a9"/>
          <w:rFonts w:ascii="宋体" w:hAnsi="宋体" w:cs="宋体"/>
          <w:bCs/>
          <w:color w:val="212529"/>
          <w:sz w:val="24"/>
        </w:rPr>
      </w:pPr>
      <w:r>
        <w:rPr>
          <w:rFonts w:ascii="方正小标宋_GBK" w:eastAsia="方正小标宋_GBK" w:hAnsi="方正小标宋_GBK" w:cs="方正小标宋_GBK" w:hint="eastAsia"/>
          <w:bCs/>
          <w:sz w:val="44"/>
          <w:szCs w:val="44"/>
        </w:rPr>
        <w:t>残疾人事业宣传专版</w:t>
      </w:r>
      <w:r>
        <w:rPr>
          <w:rFonts w:ascii="方正小标宋_GBK" w:eastAsia="方正小标宋_GBK" w:hAnsi="方正小标宋_GBK" w:cs="方正小标宋_GBK"/>
          <w:bCs/>
          <w:w w:val="95"/>
          <w:sz w:val="44"/>
          <w:szCs w:val="44"/>
        </w:rPr>
        <w:t>采购需求</w:t>
      </w:r>
    </w:p>
    <w:p w14:paraId="0C217842" w14:textId="77777777" w:rsidR="004D6283" w:rsidRDefault="004D6283" w:rsidP="004D6283">
      <w:pPr>
        <w:pStyle w:val="a8"/>
        <w:widowControl/>
        <w:spacing w:before="0" w:beforeAutospacing="0" w:after="0" w:afterAutospacing="0" w:line="560" w:lineRule="exact"/>
        <w:ind w:firstLineChars="200" w:firstLine="643"/>
        <w:rPr>
          <w:rStyle w:val="a9"/>
          <w:rFonts w:ascii="仿宋_GB2312" w:eastAsia="仿宋_GB2312" w:hAnsi="仿宋_GB2312" w:cs="仿宋_GB2312"/>
          <w:bCs/>
          <w:color w:val="212529"/>
          <w:sz w:val="32"/>
        </w:rPr>
      </w:pPr>
    </w:p>
    <w:p w14:paraId="7B0F2988" w14:textId="77777777" w:rsidR="004D6283" w:rsidRDefault="004D6283" w:rsidP="004D6283">
      <w:pPr>
        <w:pStyle w:val="a8"/>
        <w:widowControl/>
        <w:spacing w:before="0" w:beforeAutospacing="0" w:after="0" w:afterAutospacing="0" w:line="560" w:lineRule="exact"/>
        <w:ind w:firstLineChars="200" w:firstLine="643"/>
        <w:rPr>
          <w:rStyle w:val="a9"/>
          <w:rFonts w:ascii="黑体" w:eastAsia="黑体" w:hAnsi="黑体" w:cs="黑体"/>
          <w:b w:val="0"/>
          <w:color w:val="212529"/>
          <w:sz w:val="32"/>
        </w:rPr>
      </w:pPr>
      <w:r>
        <w:rPr>
          <w:rStyle w:val="a9"/>
          <w:rFonts w:ascii="黑体" w:eastAsia="黑体" w:hAnsi="黑体" w:cs="黑体" w:hint="eastAsia"/>
          <w:color w:val="212529"/>
          <w:sz w:val="32"/>
        </w:rPr>
        <w:t>一、采购项目名称</w:t>
      </w:r>
    </w:p>
    <w:p w14:paraId="0FB93108" w14:textId="77777777" w:rsidR="004D6283" w:rsidRDefault="004D6283" w:rsidP="004D6283">
      <w:pPr>
        <w:pStyle w:val="a8"/>
        <w:widowControl/>
        <w:spacing w:before="0" w:beforeAutospacing="0" w:after="0" w:afterAutospacing="0" w:line="56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残疾人事业宣传专版</w:t>
      </w:r>
    </w:p>
    <w:p w14:paraId="4E9AC5AA" w14:textId="77777777" w:rsidR="004D6283" w:rsidRDefault="004D6283" w:rsidP="004D6283">
      <w:pPr>
        <w:pStyle w:val="a8"/>
        <w:widowControl/>
        <w:spacing w:before="0" w:beforeAutospacing="0" w:after="0" w:afterAutospacing="0" w:line="560" w:lineRule="exact"/>
        <w:ind w:firstLineChars="200" w:firstLine="643"/>
        <w:rPr>
          <w:rStyle w:val="a9"/>
          <w:rFonts w:ascii="黑体" w:eastAsia="黑体" w:hAnsi="黑体" w:cs="黑体"/>
          <w:b w:val="0"/>
          <w:color w:val="212529"/>
          <w:sz w:val="32"/>
        </w:rPr>
      </w:pPr>
      <w:r>
        <w:rPr>
          <w:rStyle w:val="a9"/>
          <w:rFonts w:ascii="黑体" w:eastAsia="黑体" w:hAnsi="黑体" w:cs="黑体" w:hint="eastAsia"/>
          <w:color w:val="212529"/>
          <w:sz w:val="32"/>
        </w:rPr>
        <w:t>二、项目预算金额</w:t>
      </w:r>
    </w:p>
    <w:p w14:paraId="229DE8B8" w14:textId="77777777" w:rsidR="004D6283" w:rsidRDefault="004D6283" w:rsidP="004D6283">
      <w:pPr>
        <w:pStyle w:val="a8"/>
        <w:widowControl/>
        <w:spacing w:before="0" w:beforeAutospacing="0" w:after="0" w:afterAutospacing="0" w:line="56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人民币20万元</w:t>
      </w:r>
    </w:p>
    <w:p w14:paraId="1EF5AC25" w14:textId="77777777" w:rsidR="004D6283" w:rsidRDefault="004D6283" w:rsidP="004D6283">
      <w:pPr>
        <w:pStyle w:val="a8"/>
        <w:widowControl/>
        <w:spacing w:before="0" w:beforeAutospacing="0" w:after="0" w:afterAutospacing="0" w:line="560" w:lineRule="exact"/>
        <w:ind w:firstLineChars="200" w:firstLine="643"/>
        <w:rPr>
          <w:rFonts w:ascii="仿宋_GB2312" w:eastAsia="仿宋_GB2312" w:hAnsi="仿宋_GB2312" w:cs="仿宋_GB2312"/>
          <w:sz w:val="32"/>
        </w:rPr>
      </w:pPr>
      <w:r>
        <w:rPr>
          <w:rStyle w:val="a9"/>
          <w:rFonts w:ascii="黑体" w:eastAsia="黑体" w:hAnsi="黑体" w:cs="黑体" w:hint="eastAsia"/>
          <w:color w:val="212529"/>
          <w:sz w:val="32"/>
        </w:rPr>
        <w:t>三、采购项目描述：</w:t>
      </w:r>
    </w:p>
    <w:p w14:paraId="51D9BDFD" w14:textId="77777777" w:rsidR="004D6283" w:rsidRDefault="004D6283" w:rsidP="004D6283">
      <w:pPr>
        <w:spacing w:line="560" w:lineRule="exact"/>
        <w:ind w:firstLineChars="200" w:firstLine="640"/>
        <w:rPr>
          <w:rFonts w:ascii="仿宋_GB2312" w:eastAsia="仿宋_GB2312" w:hAnsi="仿宋_GB2312" w:cs="仿宋_GB2312"/>
          <w:sz w:val="32"/>
          <w:szCs w:val="32"/>
        </w:rPr>
      </w:pPr>
      <w:r>
        <w:rPr>
          <w:rStyle w:val="a9"/>
          <w:rFonts w:ascii="仿宋_GB2312" w:eastAsia="仿宋_GB2312" w:hAnsi="仿宋_GB2312" w:cs="仿宋_GB2312" w:hint="eastAsia"/>
          <w:b w:val="0"/>
          <w:bCs/>
          <w:color w:val="212529"/>
          <w:sz w:val="32"/>
        </w:rPr>
        <w:t>（一）内容：</w:t>
      </w:r>
      <w:r>
        <w:rPr>
          <w:rFonts w:ascii="仿宋_GB2312" w:eastAsia="仿宋_GB2312" w:hAnsi="仿宋_GB2312" w:cs="仿宋_GB2312" w:hint="eastAsia"/>
          <w:sz w:val="32"/>
          <w:szCs w:val="32"/>
        </w:rPr>
        <w:t>在《学习时报》刊发1个整版，用于宣传我会残疾人工作。</w:t>
      </w:r>
    </w:p>
    <w:p w14:paraId="295A75BE" w14:textId="77777777" w:rsidR="004D6283" w:rsidRDefault="004D6283" w:rsidP="004D6283">
      <w:pPr>
        <w:spacing w:line="560" w:lineRule="exact"/>
        <w:ind w:firstLineChars="200" w:firstLine="640"/>
        <w:rPr>
          <w:rFonts w:ascii="仿宋_GB2312" w:eastAsia="仿宋_GB2312" w:hAnsi="仿宋_GB2312" w:cs="仿宋_GB2312"/>
          <w:sz w:val="32"/>
          <w:szCs w:val="32"/>
        </w:rPr>
      </w:pPr>
      <w:r>
        <w:rPr>
          <w:rStyle w:val="a9"/>
          <w:rFonts w:ascii="仿宋_GB2312" w:eastAsia="仿宋_GB2312" w:hAnsi="仿宋_GB2312" w:cs="仿宋_GB2312" w:hint="eastAsia"/>
          <w:b w:val="0"/>
          <w:bCs/>
          <w:color w:val="212529"/>
          <w:sz w:val="32"/>
        </w:rPr>
        <w:t>（二）用途：</w:t>
      </w:r>
      <w:r>
        <w:rPr>
          <w:rFonts w:ascii="仿宋_GB2312" w:eastAsia="仿宋_GB2312" w:hAnsi="仿宋_GB2312" w:cs="仿宋_GB2312" w:hint="eastAsia"/>
          <w:sz w:val="32"/>
          <w:szCs w:val="32"/>
        </w:rPr>
        <w:t>为提高全民助残意识，培育社会扶残助残风尚，营造有利于残疾人事业可持续发展的良好社会氛围。</w:t>
      </w:r>
    </w:p>
    <w:p w14:paraId="0E63C3E8" w14:textId="77777777" w:rsidR="004D6283" w:rsidRDefault="004D6283" w:rsidP="004D6283">
      <w:pPr>
        <w:pStyle w:val="a8"/>
        <w:widowControl/>
        <w:spacing w:before="0" w:beforeAutospacing="0" w:after="0" w:afterAutospacing="0" w:line="560" w:lineRule="exact"/>
        <w:ind w:firstLineChars="200" w:firstLine="643"/>
        <w:rPr>
          <w:rStyle w:val="a9"/>
          <w:rFonts w:ascii="黑体" w:eastAsia="黑体" w:hAnsi="黑体" w:cs="黑体"/>
          <w:b w:val="0"/>
          <w:color w:val="212529"/>
          <w:sz w:val="32"/>
        </w:rPr>
      </w:pPr>
      <w:r>
        <w:rPr>
          <w:rStyle w:val="a9"/>
          <w:rFonts w:ascii="黑体" w:eastAsia="黑体" w:hAnsi="黑体" w:cs="黑体" w:hint="eastAsia"/>
          <w:color w:val="212529"/>
          <w:sz w:val="32"/>
        </w:rPr>
        <w:t>四、供应商资格要求</w:t>
      </w:r>
    </w:p>
    <w:p w14:paraId="245F5281" w14:textId="77777777" w:rsidR="004D6283" w:rsidRDefault="004D6283" w:rsidP="004D6283">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1.提供在中华人民共和国境内合法注册的法人或其他组织的营业执照（或事业单位法人证书，或社会团体法人登记证书）、组织机构代码证、税务登记证（如已办理了多证合一，则仅需</w:t>
      </w:r>
      <w:proofErr w:type="gramStart"/>
      <w:r>
        <w:rPr>
          <w:rFonts w:ascii="仿宋_GB2312" w:eastAsia="仿宋_GB2312" w:hAnsi="仿宋_GB2312" w:cs="仿宋_GB2312"/>
          <w:sz w:val="32"/>
          <w:szCs w:val="32"/>
        </w:rPr>
        <w:t>提供合证后</w:t>
      </w:r>
      <w:proofErr w:type="gramEnd"/>
      <w:r>
        <w:rPr>
          <w:rFonts w:ascii="仿宋_GB2312" w:eastAsia="仿宋_GB2312" w:hAnsi="仿宋_GB2312" w:cs="仿宋_GB2312"/>
          <w:sz w:val="32"/>
          <w:szCs w:val="32"/>
        </w:rPr>
        <w:t>的营业执照）。</w:t>
      </w:r>
    </w:p>
    <w:p w14:paraId="77ECF3AE" w14:textId="77777777" w:rsidR="004D6283" w:rsidRDefault="004D6283" w:rsidP="004D6283">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2.承诺按法律、法规有关规定，接受项目监管、审计和评估，并承担相应责任。</w:t>
      </w:r>
    </w:p>
    <w:p w14:paraId="584D4BBA" w14:textId="77777777" w:rsidR="004D6283" w:rsidRDefault="004D6283" w:rsidP="004D6283">
      <w:pPr>
        <w:pStyle w:val="1"/>
        <w:tabs>
          <w:tab w:val="left" w:pos="1923"/>
        </w:tabs>
        <w:kinsoku w:val="0"/>
        <w:overflowPunct w:val="0"/>
        <w:autoSpaceDE w:val="0"/>
        <w:autoSpaceDN w:val="0"/>
        <w:adjustRightInd w:val="0"/>
        <w:spacing w:before="0" w:line="560" w:lineRule="exact"/>
        <w:ind w:left="0" w:right="0" w:firstLineChars="200"/>
        <w:rPr>
          <w:rStyle w:val="a9"/>
          <w:rFonts w:ascii="仿宋_GB2312" w:eastAsia="仿宋_GB2312" w:hAnsi="仿宋_GB2312" w:cs="仿宋_GB2312" w:hint="default"/>
          <w:bCs/>
          <w:color w:val="212529"/>
          <w:sz w:val="32"/>
        </w:rPr>
      </w:pPr>
      <w:r>
        <w:rPr>
          <w:rStyle w:val="a9"/>
          <w:rFonts w:ascii="仿宋_GB2312" w:eastAsia="仿宋_GB2312" w:hAnsi="仿宋_GB2312" w:cs="仿宋_GB2312"/>
          <w:b w:val="0"/>
          <w:bCs/>
          <w:color w:val="212529"/>
          <w:sz w:val="32"/>
        </w:rPr>
        <w:t>五、商务需求</w:t>
      </w:r>
    </w:p>
    <w:p w14:paraId="285EFF9B" w14:textId="77777777" w:rsidR="004D6283" w:rsidRDefault="004D6283" w:rsidP="004D6283">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（一）服务期：签订合同日期起，至2024年11月30日止。</w:t>
      </w:r>
    </w:p>
    <w:p w14:paraId="5F809966" w14:textId="77777777" w:rsidR="004D6283" w:rsidRDefault="004D6283" w:rsidP="004D6283">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（二）服务地点：深圳市。</w:t>
      </w:r>
    </w:p>
    <w:p w14:paraId="6389D1D1" w14:textId="77777777" w:rsidR="004D6283" w:rsidRDefault="004D6283" w:rsidP="004D6283">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（三）报价要求：</w:t>
      </w:r>
    </w:p>
    <w:p w14:paraId="3943311E" w14:textId="77777777" w:rsidR="004D6283" w:rsidRDefault="004D6283" w:rsidP="004D6283">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lastRenderedPageBreak/>
        <w:t>1.本项目服务费采用包干制，应包括服务成本、法定税费和企业的利润。由投标供应商根据采购文件所提供的资料自行测算投标报价；一经中标，报价总价作为中标供应商与采购人</w:t>
      </w:r>
      <w:proofErr w:type="gramStart"/>
      <w:r>
        <w:rPr>
          <w:rFonts w:ascii="仿宋_GB2312" w:eastAsia="仿宋_GB2312" w:hAnsi="仿宋_GB2312" w:cs="仿宋_GB2312"/>
          <w:sz w:val="32"/>
          <w:szCs w:val="32"/>
        </w:rPr>
        <w:t>签定</w:t>
      </w:r>
      <w:proofErr w:type="gramEnd"/>
      <w:r>
        <w:rPr>
          <w:rFonts w:ascii="仿宋_GB2312" w:eastAsia="仿宋_GB2312" w:hAnsi="仿宋_GB2312" w:cs="仿宋_GB2312"/>
          <w:sz w:val="32"/>
          <w:szCs w:val="32"/>
        </w:rPr>
        <w:t>的合同金额，合同期限内不做调整。</w:t>
      </w:r>
    </w:p>
    <w:p w14:paraId="61C01ED8" w14:textId="77777777" w:rsidR="004D6283" w:rsidRDefault="004D6283" w:rsidP="004D6283">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2.投标供应商应当根据本单位的成本自行决定报价，但不得以低于其单位成本的报价投标。</w:t>
      </w:r>
    </w:p>
    <w:p w14:paraId="226C213B" w14:textId="77777777" w:rsidR="004D6283" w:rsidRDefault="004D6283" w:rsidP="004D6283">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3.投标供应商的报价不得超过项目预算金额。</w:t>
      </w:r>
    </w:p>
    <w:p w14:paraId="2943A954" w14:textId="77777777" w:rsidR="004D6283" w:rsidRDefault="004D6283" w:rsidP="004D6283">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4.投标供应商的报价，应当是本项目采购范围和采购文件及合同条款上所列的各项内容中所述的全部，不得以任何理由予以重复。</w:t>
      </w:r>
    </w:p>
    <w:p w14:paraId="23C3CDA4" w14:textId="77777777" w:rsidR="004D6283" w:rsidRDefault="004D6283" w:rsidP="004D6283">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Times New Roman" w:hint="default"/>
          <w:spacing w:val="-2"/>
          <w:w w:val="95"/>
          <w:sz w:val="32"/>
        </w:rPr>
      </w:pPr>
      <w:r>
        <w:rPr>
          <w:rFonts w:ascii="仿宋_GB2312" w:eastAsia="仿宋_GB2312" w:hAnsi="仿宋_GB2312" w:cs="仿宋_GB2312"/>
          <w:sz w:val="32"/>
          <w:szCs w:val="32"/>
        </w:rPr>
        <w:t>（四）付款方式：</w:t>
      </w:r>
      <w:r>
        <w:rPr>
          <w:rFonts w:ascii="仿宋_GB2312" w:eastAsia="仿宋_GB2312"/>
          <w:spacing w:val="-2"/>
          <w:w w:val="95"/>
          <w:sz w:val="32"/>
        </w:rPr>
        <w:t>分期</w:t>
      </w:r>
      <w:r>
        <w:rPr>
          <w:rFonts w:ascii="仿宋_GB2312" w:eastAsia="仿宋_GB2312" w:hAnsi="Times New Roman"/>
          <w:spacing w:val="-2"/>
          <w:w w:val="95"/>
          <w:sz w:val="32"/>
        </w:rPr>
        <w:t>付款，合同签订支付合同总金额的</w:t>
      </w:r>
      <w:r>
        <w:rPr>
          <w:rFonts w:ascii="仿宋_GB2312" w:eastAsia="仿宋_GB2312"/>
          <w:spacing w:val="-2"/>
          <w:w w:val="95"/>
          <w:sz w:val="32"/>
        </w:rPr>
        <w:t>7</w:t>
      </w:r>
      <w:r>
        <w:rPr>
          <w:rFonts w:ascii="仿宋_GB2312" w:eastAsia="仿宋_GB2312" w:hAnsi="Times New Roman"/>
          <w:spacing w:val="-2"/>
          <w:w w:val="95"/>
          <w:sz w:val="32"/>
        </w:rPr>
        <w:t>0%；通过项目评估验收合格后，支付合同余款。</w:t>
      </w:r>
    </w:p>
    <w:p w14:paraId="29B4C30D" w14:textId="77777777" w:rsidR="004D6283" w:rsidRDefault="004D6283" w:rsidP="004D6283">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（五）保密要求：中标单位对开展项目所取得的信息和内容保密，不得对外或向第三方披露。</w:t>
      </w:r>
    </w:p>
    <w:p w14:paraId="16ABA596" w14:textId="77777777" w:rsidR="004D6283" w:rsidRDefault="004D6283" w:rsidP="004D6283">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（六）违约责任：以合同签订的违约责任确定。</w:t>
      </w:r>
    </w:p>
    <w:p w14:paraId="346942FA" w14:textId="77777777" w:rsidR="004D6283" w:rsidRPr="00627C39" w:rsidRDefault="004D6283" w:rsidP="004D6283">
      <w:pPr>
        <w:spacing w:line="560" w:lineRule="exact"/>
        <w:rPr>
          <w:rFonts w:hint="eastAsia"/>
          <w:sz w:val="32"/>
        </w:rPr>
      </w:pPr>
    </w:p>
    <w:sectPr w:rsidR="004D6283" w:rsidRPr="00627C39" w:rsidSect="004D6283">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24AE7" w14:textId="77777777" w:rsidR="00F33A52" w:rsidRDefault="00F33A52" w:rsidP="004D6283">
      <w:r>
        <w:separator/>
      </w:r>
    </w:p>
  </w:endnote>
  <w:endnote w:type="continuationSeparator" w:id="0">
    <w:p w14:paraId="4A84AF43" w14:textId="77777777" w:rsidR="00F33A52" w:rsidRDefault="00F33A52" w:rsidP="004D6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auto"/>
    <w:pitch w:val="default"/>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50AE4" w14:textId="77777777" w:rsidR="00F26F5F" w:rsidRDefault="00000000">
    <w:pPr>
      <w:pStyle w:val="a6"/>
    </w:pPr>
    <w:r>
      <w:rPr>
        <w:noProof/>
      </w:rPr>
      <mc:AlternateContent>
        <mc:Choice Requires="wps">
          <w:drawing>
            <wp:anchor distT="0" distB="0" distL="114300" distR="114300" simplePos="0" relativeHeight="251659264" behindDoc="0" locked="0" layoutInCell="1" allowOverlap="1" wp14:anchorId="1A8B2139" wp14:editId="668639DF">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AC78E1" w14:textId="77777777" w:rsidR="00F26F5F" w:rsidRDefault="00000000">
                          <w:pPr>
                            <w:pStyle w:val="a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type w14:anchorId="1A8B2139" id="_x0000_t202" coordsize="21600,21600" o:spt="202" path="m,l,21600r21600,l21600,xe">
              <v:stroke joinstyle="miter"/>
              <v:path gradientshapeok="t" o:connecttype="rect"/>
            </v:shapetype>
            <v:shape id="文本框 10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71AC78E1" w14:textId="77777777" w:rsidR="00000000" w:rsidRDefault="00000000">
                    <w:pPr>
                      <w:pStyle w:val="a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CD12D" w14:textId="77777777" w:rsidR="00F33A52" w:rsidRDefault="00F33A52" w:rsidP="004D6283">
      <w:r>
        <w:separator/>
      </w:r>
    </w:p>
  </w:footnote>
  <w:footnote w:type="continuationSeparator" w:id="0">
    <w:p w14:paraId="0C3A6DEC" w14:textId="77777777" w:rsidR="00F33A52" w:rsidRDefault="00F33A52" w:rsidP="004D62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40A"/>
    <w:rsid w:val="001A5717"/>
    <w:rsid w:val="004D6283"/>
    <w:rsid w:val="00627C39"/>
    <w:rsid w:val="00F26F5F"/>
    <w:rsid w:val="00F33A52"/>
    <w:rsid w:val="00F8740A"/>
    <w:rsid w:val="00FB2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040A9"/>
  <w15:chartTrackingRefBased/>
  <w15:docId w15:val="{5783119B-5807-4D8C-B064-3458EB7E5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autoRedefine/>
    <w:qFormat/>
    <w:rsid w:val="004D6283"/>
    <w:pPr>
      <w:widowControl w:val="0"/>
      <w:jc w:val="both"/>
    </w:pPr>
    <w:rPr>
      <w:rFonts w:ascii="Calibri" w:eastAsia="宋体" w:hAnsi="Calibri" w:cs="Times New Roman"/>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4D6283"/>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5">
    <w:name w:val="页眉 字符"/>
    <w:basedOn w:val="a1"/>
    <w:link w:val="a4"/>
    <w:uiPriority w:val="99"/>
    <w:rsid w:val="004D6283"/>
    <w:rPr>
      <w:sz w:val="18"/>
      <w:szCs w:val="18"/>
    </w:rPr>
  </w:style>
  <w:style w:type="paragraph" w:styleId="a6">
    <w:name w:val="footer"/>
    <w:basedOn w:val="a"/>
    <w:link w:val="a7"/>
    <w:unhideWhenUsed/>
    <w:qFormat/>
    <w:rsid w:val="004D6283"/>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7">
    <w:name w:val="页脚 字符"/>
    <w:basedOn w:val="a1"/>
    <w:link w:val="a6"/>
    <w:rsid w:val="004D6283"/>
    <w:rPr>
      <w:sz w:val="18"/>
      <w:szCs w:val="18"/>
    </w:rPr>
  </w:style>
  <w:style w:type="paragraph" w:styleId="a8">
    <w:name w:val="Normal (Web)"/>
    <w:basedOn w:val="a"/>
    <w:autoRedefine/>
    <w:qFormat/>
    <w:rsid w:val="004D6283"/>
    <w:pPr>
      <w:spacing w:before="100" w:beforeAutospacing="1" w:after="100" w:afterAutospacing="1"/>
      <w:jc w:val="left"/>
    </w:pPr>
    <w:rPr>
      <w:kern w:val="0"/>
      <w:sz w:val="24"/>
    </w:rPr>
  </w:style>
  <w:style w:type="character" w:styleId="a9">
    <w:name w:val="Strong"/>
    <w:basedOn w:val="a1"/>
    <w:autoRedefine/>
    <w:qFormat/>
    <w:rsid w:val="004D6283"/>
    <w:rPr>
      <w:b/>
    </w:rPr>
  </w:style>
  <w:style w:type="paragraph" w:customStyle="1" w:styleId="1">
    <w:name w:val="列表段落1"/>
    <w:autoRedefine/>
    <w:uiPriority w:val="1"/>
    <w:unhideWhenUsed/>
    <w:qFormat/>
    <w:rsid w:val="004D6283"/>
    <w:pPr>
      <w:widowControl w:val="0"/>
      <w:spacing w:before="2"/>
      <w:ind w:left="960" w:right="980" w:firstLine="640"/>
      <w:jc w:val="both"/>
    </w:pPr>
    <w:rPr>
      <w:rFonts w:ascii="Calibri" w:eastAsia="宋体" w:hAnsi="Calibri" w:cs="Times New Roman" w:hint="eastAsia"/>
      <w:sz w:val="24"/>
      <w:szCs w:val="24"/>
      <w14:ligatures w14:val="none"/>
    </w:rPr>
  </w:style>
  <w:style w:type="paragraph" w:styleId="a0">
    <w:name w:val="Normal Indent"/>
    <w:basedOn w:val="a"/>
    <w:uiPriority w:val="99"/>
    <w:semiHidden/>
    <w:unhideWhenUsed/>
    <w:rsid w:val="004D628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rx pan</dc:creator>
  <cp:keywords/>
  <dc:description/>
  <cp:lastModifiedBy>rx pan</cp:lastModifiedBy>
  <cp:revision>3</cp:revision>
  <dcterms:created xsi:type="dcterms:W3CDTF">2024-05-15T03:19:00Z</dcterms:created>
  <dcterms:modified xsi:type="dcterms:W3CDTF">2024-05-15T03:31:00Z</dcterms:modified>
</cp:coreProperties>
</file>