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招标编号：ZHZB2024003</w:t>
      </w:r>
    </w:p>
    <w:p>
      <w:pPr>
        <w:jc w:val="center"/>
        <w:rPr>
          <w:color w:val="000000" w:themeColor="text1"/>
          <w:sz w:val="44"/>
          <w:szCs w:val="44"/>
          <w14:textFill>
            <w14:solidFill>
              <w14:schemeClr w14:val="tx1"/>
            </w14:solidFill>
          </w14:textFill>
        </w:rPr>
      </w:pPr>
    </w:p>
    <w:p>
      <w:pPr>
        <w:spacing w:line="60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招标公告</w:t>
      </w:r>
    </w:p>
    <w:p>
      <w:pPr>
        <w:jc w:val="center"/>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[制定残疾人综合（职业）康复服务规范]</w:t>
      </w:r>
    </w:p>
    <w:p>
      <w:pPr>
        <w:spacing w:line="600" w:lineRule="exact"/>
        <w:jc w:val="center"/>
        <w:rPr>
          <w:b/>
          <w:color w:val="000000" w:themeColor="text1"/>
          <w:sz w:val="44"/>
          <w:szCs w:val="44"/>
          <w14:textFill>
            <w14:solidFill>
              <w14:schemeClr w14:val="tx1"/>
            </w14:solidFill>
          </w14:textFill>
        </w:rPr>
      </w:pP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根据《中华人民共和国招标投标法》《中华人民共和国政府采购法》和《深圳经济特区政府采购条例》及我中心采购规定等有关要求，现对外公开</w:t>
      </w:r>
      <w:r>
        <w:rPr>
          <w:rFonts w:hint="eastAsia" w:ascii="仿宋_GB2312" w:eastAsia="仿宋_GB2312"/>
          <w:color w:val="000000" w:themeColor="text1"/>
          <w:sz w:val="32"/>
          <w:szCs w:val="32"/>
          <w14:textFill>
            <w14:solidFill>
              <w14:schemeClr w14:val="tx1"/>
            </w14:solidFill>
          </w14:textFill>
        </w:rPr>
        <w:t>征召、择优选定项目承接机构。具体公告如下：</w:t>
      </w:r>
    </w:p>
    <w:p>
      <w:pPr>
        <w:adjustRightInd w:val="0"/>
        <w:spacing w:line="60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一、项目基本情况</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1.项目编号：JB2024-14-1</w:t>
      </w:r>
    </w:p>
    <w:p>
      <w:pPr>
        <w:adjustRightInd w:val="0"/>
        <w:spacing w:line="600" w:lineRule="exact"/>
        <w:ind w:firstLine="640" w:firstLineChars="200"/>
        <w:jc w:val="left"/>
        <w:rPr>
          <w:rFonts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2.项目名称：制定残疾人综合（职业）康复服务</w:t>
      </w:r>
      <w:r>
        <w:rPr>
          <w:rFonts w:ascii="仿宋_GB2312" w:eastAsia="仿宋_GB2312"/>
          <w:snapToGrid w:val="0"/>
          <w:color w:val="000000" w:themeColor="text1"/>
          <w:kern w:val="0"/>
          <w:sz w:val="32"/>
          <w:szCs w:val="32"/>
          <w14:textFill>
            <w14:solidFill>
              <w14:schemeClr w14:val="tx1"/>
            </w14:solidFill>
          </w14:textFill>
        </w:rPr>
        <w:t>规范</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3.预算金额：人民币9.28万元</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4.最高限价：人民币9.28万元</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5.采购需求：详见招标文件相关内容</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6.合同履行期限：详见招标文件相关内容</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7.本项目是否接受联合体投标：否</w:t>
      </w:r>
    </w:p>
    <w:p>
      <w:pPr>
        <w:adjustRightInd w:val="0"/>
        <w:spacing w:line="60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二、投标人的资格要求</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1.具有独立法人资格或具有独立承担民事责任的能力的其它组织（提供营业执照或事业单位法人证等法人证明扫描件，原件备查）；</w:t>
      </w:r>
    </w:p>
    <w:p>
      <w:pPr>
        <w:pStyle w:val="3"/>
        <w:spacing w:line="600" w:lineRule="exact"/>
        <w:ind w:firstLine="640" w:firstLineChars="200"/>
        <w:rPr>
          <w:rFonts w:ascii="仿宋_GB2312" w:eastAsia="仿宋_GB2312" w:hAnsiTheme="minorHAnsi" w:cstheme="minorBidi"/>
          <w:color w:val="000000" w:themeColor="text1"/>
          <w:kern w:val="2"/>
          <w:sz w:val="32"/>
          <w:szCs w:val="32"/>
          <w14:textFill>
            <w14:solidFill>
              <w14:schemeClr w14:val="tx1"/>
            </w14:solidFill>
          </w14:textFill>
        </w:rPr>
      </w:pPr>
      <w:r>
        <w:rPr>
          <w:rFonts w:hint="eastAsia" w:ascii="仿宋_GB2312" w:eastAsia="仿宋_GB2312" w:hAnsiTheme="minorHAnsi" w:cstheme="minorBidi"/>
          <w:color w:val="000000" w:themeColor="text1"/>
          <w:kern w:val="2"/>
          <w:sz w:val="32"/>
          <w:szCs w:val="32"/>
          <w14:textFill>
            <w14:solidFill>
              <w14:schemeClr w14:val="tx1"/>
            </w14:solidFill>
          </w14:textFill>
        </w:rPr>
        <w:t>2.投标单位应为：深圳市政府采购中心注册供应商。</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3.参与本项目投标前三年内，在经营活动中没有重大违法记录（由供应商在《政府采购投标及履约承诺函》中作出声明）。</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4.法律、行政法规规定的其他条件。 </w:t>
      </w:r>
    </w:p>
    <w:p>
      <w:pPr>
        <w:adjustRightInd w:val="0"/>
        <w:spacing w:line="60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三、答疑咨询时间</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应在</w:t>
      </w: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日17:00时前电话或以书面形式咨询招标机构，逾期恕不受理。在答疑咨询截止日期之后，我中心不再受理对招标参数的质疑。（联系人：颜先生，0755-83261362）</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四、截止时间及联系方式</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29</w:t>
      </w:r>
      <w:r>
        <w:rPr>
          <w:rFonts w:hint="eastAsia" w:ascii="仿宋_GB2312"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17:00</w:t>
      </w:r>
      <w:r>
        <w:rPr>
          <w:rFonts w:hint="eastAsia" w:ascii="仿宋_GB2312" w:eastAsia="仿宋_GB2312"/>
          <w:color w:val="000000" w:themeColor="text1"/>
          <w:sz w:val="32"/>
          <w:szCs w:val="32"/>
          <w14:textFill>
            <w14:solidFill>
              <w14:schemeClr w14:val="tx1"/>
            </w14:solidFill>
          </w14:textFill>
        </w:rPr>
        <w:t>前</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地  址：深圳市福田区梅林路2号</w:t>
      </w:r>
      <w:r>
        <w:rPr>
          <w:rFonts w:ascii="仿宋_GB2312" w:eastAsia="仿宋_GB2312"/>
          <w:color w:val="000000" w:themeColor="text1"/>
          <w:sz w:val="32"/>
          <w:szCs w:val="32"/>
          <w14:textFill>
            <w14:solidFill>
              <w14:schemeClr w14:val="tx1"/>
            </w14:solidFill>
          </w14:textFill>
        </w:rPr>
        <w:t>1212</w:t>
      </w:r>
      <w:r>
        <w:rPr>
          <w:rFonts w:hint="eastAsia" w:ascii="仿宋_GB2312" w:eastAsia="仿宋_GB2312"/>
          <w:color w:val="000000" w:themeColor="text1"/>
          <w:sz w:val="32"/>
          <w:szCs w:val="32"/>
          <w14:textFill>
            <w14:solidFill>
              <w14:schemeClr w14:val="tx1"/>
            </w14:solidFill>
          </w14:textFill>
        </w:rPr>
        <w:t>室</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联系人：</w:t>
      </w:r>
      <w:r>
        <w:rPr>
          <w:rFonts w:hint="eastAsia" w:ascii="仿宋_GB2312" w:hAnsi="华文仿宋" w:eastAsia="仿宋_GB2312"/>
          <w:color w:val="000000" w:themeColor="text1"/>
          <w:sz w:val="32"/>
          <w:szCs w:val="32"/>
          <w14:textFill>
            <w14:solidFill>
              <w14:schemeClr w14:val="tx1"/>
            </w14:solidFill>
          </w14:textFill>
        </w:rPr>
        <w:t>谢</w:t>
      </w:r>
      <w:r>
        <w:rPr>
          <w:rFonts w:ascii="仿宋_GB2312" w:hAnsi="华文仿宋" w:eastAsia="仿宋_GB2312"/>
          <w:color w:val="000000" w:themeColor="text1"/>
          <w:sz w:val="32"/>
          <w:szCs w:val="32"/>
          <w14:textFill>
            <w14:solidFill>
              <w14:schemeClr w14:val="tx1"/>
            </w14:solidFill>
          </w14:textFill>
        </w:rPr>
        <w:t>小姐</w:t>
      </w:r>
      <w:r>
        <w:rPr>
          <w:rFonts w:hint="eastAsia" w:ascii="仿宋_GB2312" w:eastAsia="仿宋_GB2312"/>
          <w:color w:val="000000" w:themeColor="text1"/>
          <w:sz w:val="32"/>
          <w:szCs w:val="32"/>
          <w:highlight w:val="yellow"/>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电  话：0755-82547017</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附件：《招标文件》</w:t>
      </w:r>
    </w:p>
    <w:p>
      <w:pPr>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p>
    <w:p>
      <w:pPr>
        <w:adjustRightInd w:val="0"/>
        <w:spacing w:line="60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深圳市残疾人综合服务中心</w:t>
      </w:r>
    </w:p>
    <w:p>
      <w:pPr>
        <w:adjustRightInd w:val="0"/>
        <w:spacing w:line="600" w:lineRule="exact"/>
        <w:ind w:firstLine="640" w:firstLineChars="20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2024年1月</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日</w:t>
      </w:r>
    </w:p>
    <w:p>
      <w:pPr>
        <w:adjustRightInd w:val="0"/>
        <w:rPr>
          <w:rFonts w:ascii="方正小标宋简体" w:hAnsi="黑体" w:eastAsia="方正小标宋简体"/>
          <w:color w:val="000000" w:themeColor="text1"/>
          <w:sz w:val="44"/>
          <w:szCs w:val="44"/>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r>
        <w:rPr>
          <w:rFonts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14:textFill>
            <w14:solidFill>
              <w14:schemeClr w14:val="tx1"/>
            </w14:solidFill>
          </w14:textFill>
        </w:rPr>
        <w:t>：</w:t>
      </w:r>
    </w:p>
    <w:p>
      <w:pPr>
        <w:adjustRightInd w:val="0"/>
        <w:spacing w:before="312" w:beforeLines="100" w:after="312" w:afterLines="100"/>
        <w:jc w:val="center"/>
        <w:rPr>
          <w:rFonts w:ascii="方正小标宋简体" w:hAnsi="黑体" w:eastAsia="方正小标宋简体"/>
          <w:color w:val="000000" w:themeColor="text1"/>
          <w:sz w:val="44"/>
          <w:szCs w:val="44"/>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t>深圳市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残疾人综合服务中心</w:t>
      </w:r>
    </w:p>
    <w:p>
      <w:pPr>
        <w:adjustRightInd w:val="0"/>
        <w:spacing w:before="312" w:beforeLines="100" w:after="312" w:afterLines="100"/>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招标文件</w:t>
      </w:r>
    </w:p>
    <w:p>
      <w:pPr>
        <w:snapToGrid w:val="0"/>
        <w:ind w:firstLine="723"/>
        <w:jc w:val="center"/>
        <w:rPr>
          <w:rFonts w:ascii="宋体" w:hAnsi="宋体"/>
          <w:b/>
          <w:color w:val="000000" w:themeColor="text1"/>
          <w:sz w:val="36"/>
          <w:szCs w:val="36"/>
          <w14:textFill>
            <w14:solidFill>
              <w14:schemeClr w14:val="tx1"/>
            </w14:solidFill>
          </w14:textFill>
        </w:rPr>
      </w:pPr>
    </w:p>
    <w:p>
      <w:pPr>
        <w:snapToGrid w:val="0"/>
        <w:ind w:firstLine="723"/>
        <w:jc w:val="center"/>
        <w:rPr>
          <w:rFonts w:ascii="宋体" w:hAnsi="宋体"/>
          <w:b/>
          <w:color w:val="000000" w:themeColor="text1"/>
          <w:sz w:val="36"/>
          <w:szCs w:val="36"/>
          <w14:textFill>
            <w14:solidFill>
              <w14:schemeClr w14:val="tx1"/>
            </w14:solidFill>
          </w14:textFill>
        </w:rPr>
      </w:pPr>
    </w:p>
    <w:p>
      <w:pPr>
        <w:snapToGrid w:val="0"/>
        <w:ind w:firstLine="723"/>
        <w:jc w:val="center"/>
        <w:rPr>
          <w:rFonts w:ascii="宋体" w:hAnsi="宋体"/>
          <w:b/>
          <w:color w:val="000000" w:themeColor="text1"/>
          <w:sz w:val="36"/>
          <w:szCs w:val="36"/>
          <w14:textFill>
            <w14:solidFill>
              <w14:schemeClr w14:val="tx1"/>
            </w14:solidFill>
          </w14:textFill>
        </w:rPr>
      </w:pPr>
    </w:p>
    <w:p>
      <w:pPr>
        <w:snapToGrid w:val="0"/>
        <w:ind w:firstLine="723"/>
        <w:jc w:val="center"/>
        <w:rPr>
          <w:rFonts w:ascii="宋体" w:hAnsi="宋体"/>
          <w:b/>
          <w:color w:val="000000" w:themeColor="text1"/>
          <w:sz w:val="36"/>
          <w:szCs w:val="36"/>
          <w14:textFill>
            <w14:solidFill>
              <w14:schemeClr w14:val="tx1"/>
            </w14:solidFill>
          </w14:textFill>
        </w:rPr>
      </w:pPr>
    </w:p>
    <w:p>
      <w:pPr>
        <w:pStyle w:val="9"/>
        <w:ind w:left="2793" w:leftChars="406" w:hanging="1940" w:hangingChars="539"/>
        <w:jc w:val="both"/>
        <w:rPr>
          <w:rFonts w:hint="eastAsia"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项目名称：制定残疾人综合（职业）康复服务规范</w:t>
      </w:r>
    </w:p>
    <w:p>
      <w:pPr>
        <w:pStyle w:val="9"/>
        <w:ind w:left="2793" w:leftChars="406" w:hanging="1940" w:hangingChars="539"/>
        <w:jc w:val="both"/>
        <w:rPr>
          <w:rFonts w:hint="eastAsia"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项目编号：JB2024-14-1</w:t>
      </w:r>
    </w:p>
    <w:p>
      <w:pPr>
        <w:pStyle w:val="9"/>
        <w:ind w:left="2793" w:leftChars="406" w:hanging="1940" w:hangingChars="539"/>
        <w:jc w:val="both"/>
        <w:rPr>
          <w:rFonts w:hint="eastAsia"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招标编号：ZHZB2024003</w:t>
      </w:r>
    </w:p>
    <w:p>
      <w:pPr>
        <w:ind w:firstLine="643"/>
        <w:jc w:val="center"/>
        <w:rPr>
          <w:rFonts w:ascii="宋体" w:hAnsi="宋体"/>
          <w:b/>
          <w:color w:val="000000" w:themeColor="text1"/>
          <w:sz w:val="32"/>
          <w:szCs w:val="32"/>
          <w14:textFill>
            <w14:solidFill>
              <w14:schemeClr w14:val="tx1"/>
            </w14:solidFill>
          </w14:textFill>
        </w:rPr>
      </w:pPr>
    </w:p>
    <w:p>
      <w:pPr>
        <w:spacing w:line="600" w:lineRule="exact"/>
        <w:ind w:firstLine="643"/>
        <w:rPr>
          <w:rFonts w:ascii="宋体" w:hAnsi="宋体"/>
          <w:b/>
          <w:color w:val="000000" w:themeColor="text1"/>
          <w:sz w:val="32"/>
          <w:szCs w:val="32"/>
          <w14:textFill>
            <w14:solidFill>
              <w14:schemeClr w14:val="tx1"/>
            </w14:solidFill>
          </w14:textFill>
        </w:rPr>
      </w:pPr>
    </w:p>
    <w:p>
      <w:pPr>
        <w:spacing w:line="600" w:lineRule="exact"/>
        <w:ind w:firstLine="640"/>
        <w:jc w:val="center"/>
        <w:rPr>
          <w:rFonts w:ascii="宋体" w:hAnsi="宋体"/>
          <w:color w:val="000000" w:themeColor="text1"/>
          <w:sz w:val="32"/>
          <w:szCs w:val="32"/>
          <w14:textFill>
            <w14:solidFill>
              <w14:schemeClr w14:val="tx1"/>
            </w14:solidFill>
          </w14:textFill>
        </w:rPr>
      </w:pPr>
    </w:p>
    <w:p>
      <w:pPr>
        <w:spacing w:line="600" w:lineRule="exact"/>
        <w:ind w:firstLine="640"/>
        <w:jc w:val="center"/>
        <w:rPr>
          <w:rFonts w:ascii="宋体" w:hAnsi="宋体"/>
          <w:color w:val="000000" w:themeColor="text1"/>
          <w:sz w:val="32"/>
          <w:szCs w:val="32"/>
          <w14:textFill>
            <w14:solidFill>
              <w14:schemeClr w14:val="tx1"/>
            </w14:solidFill>
          </w14:textFill>
        </w:rPr>
      </w:pPr>
    </w:p>
    <w:p>
      <w:pPr>
        <w:spacing w:line="600" w:lineRule="exact"/>
        <w:ind w:firstLine="640"/>
        <w:jc w:val="center"/>
        <w:rPr>
          <w:rFonts w:ascii="宋体" w:hAnsi="宋体"/>
          <w:color w:val="000000" w:themeColor="text1"/>
          <w:sz w:val="32"/>
          <w:szCs w:val="32"/>
          <w14:textFill>
            <w14:solidFill>
              <w14:schemeClr w14:val="tx1"/>
            </w14:solidFill>
          </w14:textFill>
        </w:rPr>
      </w:pPr>
    </w:p>
    <w:p>
      <w:pPr>
        <w:spacing w:line="600" w:lineRule="exact"/>
        <w:ind w:firstLine="640"/>
        <w:jc w:val="center"/>
        <w:rPr>
          <w:rFonts w:ascii="宋体" w:hAnsi="宋体"/>
          <w:color w:val="000000" w:themeColor="text1"/>
          <w:sz w:val="32"/>
          <w:szCs w:val="32"/>
          <w14:textFill>
            <w14:solidFill>
              <w14:schemeClr w14:val="tx1"/>
            </w14:solidFill>
          </w14:textFill>
        </w:rPr>
      </w:pPr>
    </w:p>
    <w:p>
      <w:pPr>
        <w:spacing w:line="600" w:lineRule="exact"/>
        <w:ind w:firstLine="640"/>
        <w:jc w:val="center"/>
        <w:rPr>
          <w:rFonts w:ascii="宋体" w:hAnsi="宋体"/>
          <w:color w:val="000000" w:themeColor="text1"/>
          <w:sz w:val="32"/>
          <w:szCs w:val="32"/>
          <w14:textFill>
            <w14:solidFill>
              <w14:schemeClr w14:val="tx1"/>
            </w14:solidFill>
          </w14:textFill>
        </w:rPr>
      </w:pPr>
    </w:p>
    <w:p>
      <w:pPr>
        <w:spacing w:line="600" w:lineRule="exact"/>
        <w:ind w:firstLine="640"/>
        <w:jc w:val="center"/>
        <w:rPr>
          <w:rFonts w:ascii="宋体" w:hAnsi="宋体"/>
          <w:color w:val="000000" w:themeColor="text1"/>
          <w:sz w:val="32"/>
          <w:szCs w:val="32"/>
          <w14:textFill>
            <w14:solidFill>
              <w14:schemeClr w14:val="tx1"/>
            </w14:solidFill>
          </w14:textFill>
        </w:rPr>
      </w:pPr>
    </w:p>
    <w:p>
      <w:pPr>
        <w:ind w:firstLine="640"/>
        <w:jc w:val="center"/>
        <w:rPr>
          <w:rFonts w:hint="eastAsia" w:ascii="仿宋_GB2312" w:hAnsi="宋体" w:eastAsiaTheme="minorEastAsia" w:cstheme="minorBidi"/>
          <w:color w:val="000000" w:themeColor="text1"/>
          <w:sz w:val="32"/>
          <w:szCs w:val="32"/>
          <w:highlight w:val="none"/>
          <w:lang w:val="en-US" w:eastAsia="zh-CN"/>
          <w14:textFill>
            <w14:solidFill>
              <w14:schemeClr w14:val="tx1"/>
            </w14:solidFill>
          </w14:textFill>
        </w:rPr>
      </w:pPr>
      <w:r>
        <w:rPr>
          <w:rFonts w:hint="eastAsia" w:ascii="仿宋_GB2312" w:hAnsi="宋体" w:eastAsiaTheme="minorEastAsia" w:cstheme="minorBidi"/>
          <w:color w:val="000000" w:themeColor="text1"/>
          <w:sz w:val="32"/>
          <w:szCs w:val="32"/>
          <w:highlight w:val="none"/>
          <w:lang w:val="en-US" w:eastAsia="zh-CN"/>
          <w14:textFill>
            <w14:solidFill>
              <w14:schemeClr w14:val="tx1"/>
            </w14:solidFill>
          </w14:textFill>
        </w:rPr>
        <w:t>2024年1月22日</w:t>
      </w:r>
    </w:p>
    <w:p>
      <w:pPr>
        <w:widowControl/>
        <w:spacing w:line="600" w:lineRule="exact"/>
        <w:ind w:firstLine="880"/>
        <w:jc w:val="left"/>
        <w:rPr>
          <w:rFonts w:ascii="宋体" w:hAnsi="宋体"/>
          <w:color w:val="000000" w:themeColor="text1"/>
          <w:sz w:val="44"/>
          <w:szCs w:val="44"/>
          <w14:textFill>
            <w14:solidFill>
              <w14:schemeClr w14:val="tx1"/>
            </w14:solidFill>
          </w14:textFill>
        </w:rPr>
      </w:pPr>
      <w:r>
        <w:rPr>
          <w:rFonts w:ascii="宋体" w:hAnsi="宋体"/>
          <w:color w:val="000000" w:themeColor="text1"/>
          <w:sz w:val="44"/>
          <w:szCs w:val="44"/>
          <w14:textFill>
            <w14:solidFill>
              <w14:schemeClr w14:val="tx1"/>
            </w14:solidFill>
          </w14:textFill>
        </w:rPr>
        <w:br w:type="page"/>
      </w:r>
    </w:p>
    <w:p>
      <w:pPr>
        <w:spacing w:line="240" w:lineRule="atLeast"/>
        <w:jc w:val="center"/>
        <w:rPr>
          <w:rFonts w:hint="eastAsia" w:asciiTheme="minorEastAsia" w:hAnsiTheme="minorEastAsia" w:eastAsiaTheme="minorEastAsia" w:cstheme="minorBidi"/>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Bidi"/>
          <w:b/>
          <w:color w:val="000000" w:themeColor="text1"/>
          <w:sz w:val="44"/>
          <w:szCs w:val="44"/>
          <w:highlight w:val="none"/>
          <w14:textFill>
            <w14:solidFill>
              <w14:schemeClr w14:val="tx1"/>
            </w14:solidFill>
          </w14:textFill>
        </w:rPr>
        <w:t>第一部分  招标公告</w:t>
      </w:r>
    </w:p>
    <w:p>
      <w:pPr>
        <w:spacing w:line="240" w:lineRule="atLeast"/>
        <w:jc w:val="center"/>
        <w:rPr>
          <w:rFonts w:hint="eastAsia" w:asciiTheme="minorEastAsia" w:hAnsiTheme="minorEastAsia" w:eastAsiaTheme="minorEastAsia" w:cstheme="minorBidi"/>
          <w:b/>
          <w:color w:val="000000" w:themeColor="text1"/>
          <w:sz w:val="44"/>
          <w:szCs w:val="44"/>
          <w:highlight w:val="none"/>
          <w14:textFill>
            <w14:solidFill>
              <w14:schemeClr w14:val="tx1"/>
            </w14:solidFill>
          </w14:textFill>
        </w:rPr>
      </w:pPr>
    </w:p>
    <w:p>
      <w:pPr>
        <w:widowControl/>
        <w:spacing w:line="600" w:lineRule="exact"/>
        <w:ind w:firstLine="640"/>
        <w:jc w:val="left"/>
        <w:rPr>
          <w:rFonts w:ascii="仿宋_GB2312" w:hAnsi="华文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特别警示条款</w:t>
      </w:r>
      <w:r>
        <w:rPr>
          <w:rFonts w:hint="eastAsia" w:ascii="仿宋_GB2312" w:hAnsi="华文仿宋"/>
          <w:color w:val="000000" w:themeColor="text1"/>
          <w:sz w:val="32"/>
          <w:szCs w:val="32"/>
          <w14:textFill>
            <w14:solidFill>
              <w14:schemeClr w14:val="tx1"/>
            </w14:solidFill>
          </w14:textFill>
        </w:rPr>
        <w:t>：</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根据《特区采购条例》第五十七条、《特区实施细则》第七十六条、七十九条、八十一条等条例规定，供应商在政府采购中，有下列行为之一的，一年内禁止其参与政府采购，并由主管部门记入供应商诚信档案：</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（一）未按照本条例规定签订、履行采购合同，造成严重后果的；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（二）隐瞒真实情况，提供虚假资料的；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1.通过转让或者租借等方式从其他单位获取资格或者资质证书投标的;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2.由其他单位或者其他单位负责人在投标供应商编制的投标文件上加盖印章或者签字的;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3.项目负责人或者主要技术人员不是本单位人员的;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4.投标保证金不是从投标供应商基本账户转出的;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5.其他隐瞒真实情况、提供虚假资料的行为。</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投标供应商不能提供项目负责人或者主要技术人员的劳动合同、社会保险等劳动关系证明材料的，视为存在前款第3项规定的情形。</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（三）以非法手段排斥其他供应商参与竞争的；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（四）与其他采购参加人串通投标的；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1.投标供应商之间相互约定给予未中标的供应商利益补偿;</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2.不同投标供应商的法定代表人、主要经营负责人、项目投标授权代表人、项目负责人、主要技术人员为同一人、属同一单位或者在同一单位缴纳社会保险;</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3.不同投标供应商的投标文件由同一单位或者同一人编制，或者由同一人分阶段参与编制的;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4.不同投标供应商的投标文件或部分投标文件相互混装;</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5.不同投标供应商的投标文件内容存在非正常一致;</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6.由同一单位工作人员为两家以上(含两家)供应商进行同一项投标活动的;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7.主管部门依照法律、法规认定的其他情形。</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（五）恶意投诉的；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（六）向采购项目相关人行贿或者提供其他不当利益的；</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（七）其他违反本条例规定的行为。</w:t>
      </w:r>
    </w:p>
    <w:p>
      <w:pPr>
        <w:spacing w:line="600" w:lineRule="exact"/>
        <w:ind w:firstLine="640"/>
        <w:jc w:val="left"/>
        <w:rPr>
          <w:rFonts w:ascii="仿宋_GB2312" w:hAnsi="黑体" w:eastAsia="仿宋_GB2312"/>
          <w:color w:val="000000" w:themeColor="text1"/>
          <w:sz w:val="32"/>
          <w:szCs w:val="32"/>
          <w14:textFill>
            <w14:solidFill>
              <w14:schemeClr w14:val="tx1"/>
            </w14:solidFill>
          </w14:textFill>
        </w:rPr>
      </w:pPr>
    </w:p>
    <w:p>
      <w:pPr>
        <w:spacing w:line="600" w:lineRule="exact"/>
        <w:ind w:firstLine="640"/>
        <w:jc w:val="left"/>
        <w:rPr>
          <w:rFonts w:ascii="黑体" w:hAnsi="黑体" w:eastAsia="黑体"/>
          <w:color w:val="000000" w:themeColor="text1"/>
          <w:sz w:val="32"/>
          <w:szCs w:val="32"/>
          <w14:textFill>
            <w14:solidFill>
              <w14:schemeClr w14:val="tx1"/>
            </w14:solidFill>
          </w14:textFill>
        </w:rPr>
      </w:pPr>
    </w:p>
    <w:p>
      <w:pPr>
        <w:spacing w:line="600" w:lineRule="exact"/>
        <w:ind w:firstLine="640"/>
        <w:jc w:val="left"/>
        <w:rPr>
          <w:rFonts w:ascii="黑体" w:hAnsi="黑体" w:eastAsia="黑体"/>
          <w:color w:val="000000" w:themeColor="text1"/>
          <w:sz w:val="32"/>
          <w:szCs w:val="32"/>
          <w14:textFill>
            <w14:solidFill>
              <w14:schemeClr w14:val="tx1"/>
            </w14:solidFill>
          </w14:textFill>
        </w:rPr>
      </w:pPr>
    </w:p>
    <w:p>
      <w:pPr>
        <w:widowControl/>
        <w:spacing w:line="600" w:lineRule="exact"/>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spacing w:line="60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一、项目概况</w:t>
      </w:r>
    </w:p>
    <w:p>
      <w:pPr>
        <w:spacing w:line="600" w:lineRule="exact"/>
        <w:ind w:firstLine="640"/>
        <w:jc w:val="left"/>
        <w:rPr>
          <w:rFonts w:ascii="仿宋_GB2312"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1.项目编号：</w:t>
      </w:r>
      <w:r>
        <w:rPr>
          <w:rFonts w:hint="eastAsia" w:ascii="仿宋_GB2312" w:eastAsia="仿宋_GB2312"/>
          <w:color w:val="000000" w:themeColor="text1"/>
          <w:sz w:val="32"/>
          <w:szCs w:val="32"/>
          <w14:textFill>
            <w14:solidFill>
              <w14:schemeClr w14:val="tx1"/>
            </w14:solidFill>
          </w14:textFill>
        </w:rPr>
        <w:t>JB2024-14-1</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2.采购方式：公开招标</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3.项目名称：</w:t>
      </w:r>
      <w:r>
        <w:rPr>
          <w:rFonts w:hint="eastAsia" w:ascii="仿宋_GB2312" w:eastAsia="仿宋_GB2312"/>
          <w:snapToGrid w:val="0"/>
          <w:color w:val="000000" w:themeColor="text1"/>
          <w:kern w:val="0"/>
          <w:sz w:val="32"/>
          <w:szCs w:val="32"/>
          <w14:textFill>
            <w14:solidFill>
              <w14:schemeClr w14:val="tx1"/>
            </w14:solidFill>
          </w14:textFill>
        </w:rPr>
        <w:t>制定残疾人综合（职业）康复服务</w:t>
      </w:r>
      <w:r>
        <w:rPr>
          <w:rFonts w:ascii="仿宋_GB2312" w:eastAsia="仿宋_GB2312"/>
          <w:snapToGrid w:val="0"/>
          <w:color w:val="000000" w:themeColor="text1"/>
          <w:kern w:val="0"/>
          <w:sz w:val="32"/>
          <w:szCs w:val="32"/>
          <w14:textFill>
            <w14:solidFill>
              <w14:schemeClr w14:val="tx1"/>
            </w14:solidFill>
          </w14:textFill>
        </w:rPr>
        <w:t>规范</w:t>
      </w:r>
    </w:p>
    <w:p>
      <w:pPr>
        <w:spacing w:line="60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二、联系人及联络方式</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联系人：谢</w:t>
      </w:r>
      <w:r>
        <w:rPr>
          <w:rFonts w:ascii="仿宋_GB2312" w:hAnsi="华文仿宋" w:eastAsia="仿宋_GB2312"/>
          <w:color w:val="000000" w:themeColor="text1"/>
          <w:sz w:val="32"/>
          <w:szCs w:val="32"/>
          <w14:textFill>
            <w14:solidFill>
              <w14:schemeClr w14:val="tx1"/>
            </w14:solidFill>
          </w14:textFill>
        </w:rPr>
        <w:t>小姐</w:t>
      </w:r>
    </w:p>
    <w:p>
      <w:pPr>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联系方式：0755-8</w:t>
      </w:r>
      <w:r>
        <w:rPr>
          <w:rFonts w:ascii="仿宋_GB2312" w:hAnsi="华文仿宋" w:eastAsia="仿宋_GB2312"/>
          <w:color w:val="000000" w:themeColor="text1"/>
          <w:sz w:val="32"/>
          <w:szCs w:val="32"/>
          <w14:textFill>
            <w14:solidFill>
              <w14:schemeClr w14:val="tx1"/>
            </w14:solidFill>
          </w14:textFill>
        </w:rPr>
        <w:t>2547017</w:t>
      </w:r>
    </w:p>
    <w:p>
      <w:pPr>
        <w:spacing w:line="60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三、投标人资质要求</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ascii="仿宋_GB2312" w:hAnsi="华文仿宋" w:eastAsia="仿宋_GB2312"/>
          <w:color w:val="000000" w:themeColor="text1"/>
          <w:sz w:val="32"/>
          <w:szCs w:val="32"/>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具有独立法人资格或具有独立承担民事责任的能力的其它组织（提供营业执照或事业单位法人证等法人证明扫描件，原件备查）；</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2.投标单位应</w:t>
      </w:r>
      <w:r>
        <w:rPr>
          <w:rFonts w:ascii="仿宋_GB2312" w:hAnsi="华文仿宋" w:eastAsia="仿宋_GB2312"/>
          <w:color w:val="000000" w:themeColor="text1"/>
          <w:sz w:val="32"/>
          <w:szCs w:val="32"/>
          <w14:textFill>
            <w14:solidFill>
              <w14:schemeClr w14:val="tx1"/>
            </w14:solidFill>
          </w14:textFill>
        </w:rPr>
        <w:t>为：深圳市政府采购中心注册供应商。</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w:t>
      </w:r>
      <w:r>
        <w:rPr>
          <w:rFonts w:ascii="仿宋_GB2312" w:hAnsi="华文仿宋" w:eastAsia="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参与本项目投标前三年内，在经营活动中没有重大违法记录（由供应商在《政府采购投标及履约承诺函》中作出声明）。</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ascii="仿宋_GB2312" w:hAnsi="华文仿宋" w:eastAsia="仿宋_GB2312"/>
          <w:color w:val="000000" w:themeColor="text1"/>
          <w:sz w:val="32"/>
          <w:szCs w:val="32"/>
          <w14:textFill>
            <w14:solidFill>
              <w14:schemeClr w14:val="tx1"/>
            </w14:solidFill>
          </w14:textFill>
        </w:rPr>
        <w:t>4.法律、行政法规规定的其他条件。</w:t>
      </w:r>
      <w:r>
        <w:rPr>
          <w:rFonts w:hint="eastAsia" w:ascii="仿宋_GB2312" w:hAnsi="华文仿宋" w:eastAsia="仿宋_GB2312"/>
          <w:color w:val="000000" w:themeColor="text1"/>
          <w:sz w:val="32"/>
          <w:szCs w:val="32"/>
          <w14:textFill>
            <w14:solidFill>
              <w14:schemeClr w14:val="tx1"/>
            </w14:solidFill>
          </w14:textFill>
        </w:rPr>
        <w:t xml:space="preserve"> </w:t>
      </w:r>
    </w:p>
    <w:p>
      <w:pPr>
        <w:spacing w:line="60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四、开标时间、方式</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color w:val="000000" w:themeColor="text1"/>
          <w:sz w:val="32"/>
          <w:szCs w:val="32"/>
          <w14:textFill>
            <w14:solidFill>
              <w14:schemeClr w14:val="tx1"/>
            </w14:solidFill>
          </w14:textFill>
        </w:rPr>
        <w:t>http://szcjrzhfw.cjr.org.cn/）—通知公告和“深圳市残疾人综合服务”微信公众号下载招标文件，于</w:t>
      </w:r>
      <w:r>
        <w:rPr>
          <w:rFonts w:hint="eastAsia" w:ascii="仿宋_GB2312" w:hAnsi="华文仿宋" w:eastAsia="仿宋_GB2312"/>
          <w:color w:val="000000" w:themeColor="text1"/>
          <w:sz w:val="32"/>
          <w:szCs w:val="32"/>
          <w:lang w:val="en-US" w:eastAsia="zh-CN"/>
          <w14:textFill>
            <w14:solidFill>
              <w14:schemeClr w14:val="tx1"/>
            </w14:solidFill>
          </w14:textFill>
        </w:rPr>
        <w:t>2024</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月</w:t>
      </w:r>
      <w:r>
        <w:rPr>
          <w:rFonts w:hint="eastAsia" w:ascii="仿宋_GB2312" w:hAnsi="华文仿宋" w:eastAsia="仿宋_GB2312"/>
          <w:color w:val="000000" w:themeColor="text1"/>
          <w:sz w:val="32"/>
          <w:szCs w:val="32"/>
          <w:lang w:val="en-US" w:eastAsia="zh-CN"/>
          <w14:textFill>
            <w14:solidFill>
              <w14:schemeClr w14:val="tx1"/>
            </w14:solidFill>
          </w14:textFill>
        </w:rPr>
        <w:t>29</w:t>
      </w:r>
      <w:r>
        <w:rPr>
          <w:rFonts w:hint="eastAsia" w:ascii="仿宋_GB2312" w:hAnsi="华文仿宋" w:eastAsia="仿宋_GB2312"/>
          <w:color w:val="000000" w:themeColor="text1"/>
          <w:sz w:val="32"/>
          <w:szCs w:val="32"/>
          <w14:textFill>
            <w14:solidFill>
              <w14:schemeClr w14:val="tx1"/>
            </w14:solidFill>
          </w14:textFill>
        </w:rPr>
        <w:t>日下午17:00前，携带下列资料到深圳市福田区梅林路2号，过期未提交或资料不齐者视为放弃投标，以下资料均需加盖公章。</w:t>
      </w:r>
      <w:r>
        <w:rPr>
          <w:rFonts w:hint="eastAsia" w:ascii="仿宋_GB2312" w:hAnsi="华文仿宋" w:eastAsia="仿宋_GB2312"/>
          <w:color w:val="000000" w:themeColor="text1"/>
          <w:sz w:val="32"/>
          <w:szCs w:val="32"/>
          <w14:textFill>
            <w14:solidFill>
              <w14:schemeClr w14:val="tx1"/>
            </w14:solidFill>
          </w14:textFill>
        </w:rPr>
        <w:fldChar w:fldCharType="end"/>
      </w:r>
    </w:p>
    <w:p>
      <w:pPr>
        <w:widowControl/>
        <w:spacing w:line="600" w:lineRule="exact"/>
        <w:ind w:firstLine="640" w:firstLineChars="20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1.投标人统一社会信用代码证书复印件（加盖公章）；</w:t>
      </w:r>
    </w:p>
    <w:p>
      <w:pPr>
        <w:widowControl/>
        <w:spacing w:line="600" w:lineRule="exact"/>
        <w:ind w:firstLine="640" w:firstLineChars="20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2.投标人法人代表证明书和法人代表授权委托书（需附法人身份证复印件及授权人身份证复印件）;</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3.报价单、项目实施方案（加盖公章）;</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4.标书需装订成册并密封, 密封件封面注明投标项目名称、项目编号、招标编号信息。标书没有装订成册做废标处理（加盖公章）;</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5.提交投标文件电子档一份（与投标纸质文件一致，</w:t>
      </w:r>
      <w:r>
        <w:rPr>
          <w:rFonts w:ascii="仿宋_GB2312" w:hAnsi="华文仿宋" w:eastAsia="仿宋_GB2312"/>
          <w:color w:val="000000" w:themeColor="text1"/>
          <w:sz w:val="32"/>
          <w:szCs w:val="32"/>
          <w14:textFill>
            <w14:solidFill>
              <w14:schemeClr w14:val="tx1"/>
            </w14:solidFill>
          </w14:textFill>
        </w:rPr>
        <w:t>需要加盖公章</w:t>
      </w:r>
      <w:r>
        <w:rPr>
          <w:rFonts w:hint="eastAsia" w:ascii="仿宋_GB2312" w:hAnsi="华文仿宋" w:eastAsia="仿宋_GB2312"/>
          <w:color w:val="000000" w:themeColor="text1"/>
          <w:sz w:val="32"/>
          <w:szCs w:val="32"/>
          <w14:textFill>
            <w14:solidFill>
              <w14:schemeClr w14:val="tx1"/>
            </w14:solidFill>
          </w14:textFill>
        </w:rPr>
        <w:t>）；</w:t>
      </w:r>
    </w:p>
    <w:p>
      <w:pPr>
        <w:widowControl/>
        <w:spacing w:line="60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6</w:t>
      </w:r>
      <w:r>
        <w:rPr>
          <w:rFonts w:ascii="仿宋_GB2312" w:hAnsi="华文仿宋" w:eastAsia="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600" w:lineRule="exact"/>
        <w:ind w:firstLine="643"/>
        <w:jc w:val="lef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综上，投标时需要提供的资料有：</w:t>
      </w:r>
    </w:p>
    <w:p>
      <w:pPr>
        <w:widowControl/>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1.纸质版投标文件一式五份（正本一份副本四份）（独立封装，加盖公章，含报价一栏；标书封面纸张区别于具体内容纸张，切忌用A4纸直接打印封面）;</w:t>
      </w:r>
    </w:p>
    <w:p>
      <w:pPr>
        <w:widowControl/>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2.电子档投标文件（为盖章的纸质标书扫描件，用U盘存储，与纸</w:t>
      </w:r>
      <w:r>
        <w:rPr>
          <w:rFonts w:hint="eastAsia" w:ascii="仿宋_GB2312" w:hAnsi="宋体" w:eastAsia="仿宋_GB2312"/>
          <w:color w:val="000000" w:themeColor="text1"/>
          <w:sz w:val="32"/>
          <w:szCs w:val="32"/>
          <w:lang w:val="en-US" w:eastAsia="zh-CN"/>
          <w14:textFill>
            <w14:solidFill>
              <w14:schemeClr w14:val="tx1"/>
            </w14:solidFill>
          </w14:textFill>
        </w:rPr>
        <w:t>质</w:t>
      </w:r>
      <w:r>
        <w:rPr>
          <w:rFonts w:hint="eastAsia" w:ascii="仿宋_GB2312" w:hAnsi="宋体" w:eastAsia="仿宋_GB2312"/>
          <w:color w:val="000000" w:themeColor="text1"/>
          <w:sz w:val="32"/>
          <w:szCs w:val="32"/>
          <w14:textFill>
            <w14:solidFill>
              <w14:schemeClr w14:val="tx1"/>
            </w14:solidFill>
          </w14:textFill>
        </w:rPr>
        <w:t>版投标文件一起封装）。</w:t>
      </w:r>
    </w:p>
    <w:p>
      <w:pPr>
        <w:spacing w:line="60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五、项目评标</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1.本单位在收到投标方提供的标书之后，由中心评标委员会统一审查投标文件的真实性、有效性、完整性，并对投标方提供的活动方案、安全保障方案及应急预案进行综合评审。</w:t>
      </w:r>
    </w:p>
    <w:p>
      <w:pPr>
        <w:spacing w:line="600" w:lineRule="exact"/>
        <w:ind w:firstLine="640"/>
        <w:jc w:val="left"/>
        <w:rPr>
          <w:rFonts w:ascii="仿宋_GB2312" w:hAnsi="宋体" w:eastAsia="仿宋_GB2312"/>
          <w:color w:val="000000" w:themeColor="text1"/>
          <w:sz w:val="32"/>
          <w:szCs w:val="32"/>
          <w:highlight w:val="yellow"/>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2.评标委员会现场根据投标人提供的项目报价、实施方案、项目重点难点分析、投标人资质、售后服务、同类业绩、拟安排项目团队成员等进行逐一评审，根据得分多少评出拟中标单位。</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4.有下列情形之一者，视为无效标书。</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（1）未能按招标公告要求提供完整的标书文件；</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（2）未能提供投标方及合作单位的各项有效证件或证件未加盖公章；</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（3）标书未密封处理或密封口未加盖公章；</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（4）标书不符合正规标书规范及要求；</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（5）标书在招标截止时间之后送达；</w:t>
      </w:r>
    </w:p>
    <w:p>
      <w:pPr>
        <w:spacing w:line="600" w:lineRule="exact"/>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（6）违反《中华人民共和国招标投标法实施条例》第三章第三十四条“单位负责人为同一人或者存在控股、管理关系的不同单位，不得参加同一标段投标或者未划分标段的同一招标项目投标”规定的。</w:t>
      </w:r>
    </w:p>
    <w:p>
      <w:pPr>
        <w:spacing w:line="600" w:lineRule="exact"/>
        <w:ind w:firstLine="640"/>
        <w:jc w:val="left"/>
        <w:rPr>
          <w:rFonts w:ascii="仿宋_GB2312" w:hAnsi="华文仿宋" w:cs="Arial"/>
          <w:bCs/>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14:textFill>
            <w14:solidFill>
              <w14:schemeClr w14:val="tx1"/>
            </w14:solidFill>
          </w14:textFill>
        </w:rPr>
        <w:t>六、质疑提出与答复</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（一）提出质疑。</w:t>
      </w:r>
      <w:r>
        <w:rPr>
          <w:rFonts w:hint="eastAsia" w:ascii="仿宋_GB2312" w:hAnsi="宋体" w:eastAsia="仿宋_GB2312"/>
          <w:color w:val="000000" w:themeColor="text1"/>
          <w:sz w:val="32"/>
          <w:szCs w:val="32"/>
          <w14:textFill>
            <w14:solidFill>
              <w14:schemeClr w14:val="tx1"/>
            </w14:solidFill>
          </w14:textFill>
        </w:rPr>
        <w:t>参与本项目采购的供应商认为自己的权益在采购活动中受到损害的，须在公示期内向采购人以书面形式提出质疑。</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质疑条件</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）提出质疑的供应商应当是参与所质疑项目采购活动的供应商；</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）应当在法定质疑期内一次性提出针对同一采购程序环节的质疑。</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）提交材料。质疑函、营业执照复印件、法定代表人证明。如委托代理人提交的，还需提交授权委托书及代理人身份证明。</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）收文办理程序。供应商提交的质疑材料符合质疑条件的办理收文，出具收文回执；</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）供应商提交的质疑材料不符合质疑条件的，视情况处理：1）质疑主体、时限不符合的，不予收文；2）质疑函内容、提交人身份证明不符合的，开具补正告知书，供应商可在质疑期内补正后重新提交。</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）质疑答复时限。自收文之日起7个工作日内。</w:t>
      </w:r>
    </w:p>
    <w:p>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（二）质疑后续处理。</w:t>
      </w:r>
      <w:r>
        <w:rPr>
          <w:rFonts w:hint="eastAsia" w:ascii="楷体_GB2312" w:hAnsi="宋体" w:eastAsia="楷体_GB2312"/>
          <w:bCs/>
          <w:color w:val="000000" w:themeColor="text1"/>
          <w:sz w:val="32"/>
          <w:szCs w:val="32"/>
          <w14:textFill>
            <w14:solidFill>
              <w14:schemeClr w14:val="tx1"/>
            </w14:solidFill>
          </w14:textFill>
        </w:rPr>
        <w:t>依据</w:t>
      </w:r>
      <w:r>
        <w:rPr>
          <w:rFonts w:hint="eastAsia" w:ascii="仿宋_GB2312" w:hAnsi="宋体" w:eastAsia="仿宋_GB2312"/>
          <w:color w:val="000000" w:themeColor="text1"/>
          <w:sz w:val="32"/>
          <w:szCs w:val="32"/>
          <w14:textFill>
            <w14:solidFill>
              <w14:schemeClr w14:val="tx1"/>
            </w14:solidFill>
          </w14:textFill>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600" w:lineRule="exact"/>
        <w:ind w:firstLine="640"/>
        <w:rPr>
          <w:rFonts w:ascii="黑体" w:hAnsi="黑体" w:eastAsia="黑体" w:cs="Arial"/>
          <w:bCs/>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14:textFill>
            <w14:solidFill>
              <w14:schemeClr w14:val="tx1"/>
            </w14:solidFill>
          </w14:textFill>
        </w:rPr>
        <w:t>七、符合招标要求的各单位在参与投标之前必须认真阅读和充分理解本招标公告，若对本公告有任何疑问，应及时与招标方联系。</w:t>
      </w:r>
    </w:p>
    <w:p>
      <w:pPr>
        <w:widowControl/>
        <w:spacing w:line="600" w:lineRule="exact"/>
        <w:jc w:val="left"/>
        <w:rPr>
          <w:rFonts w:ascii="仿宋_GB2312" w:hAnsi="华文仿宋" w:cs="Arial"/>
          <w:b/>
          <w:bCs/>
          <w:color w:val="000000" w:themeColor="text1"/>
          <w:kern w:val="0"/>
          <w:sz w:val="32"/>
          <w:szCs w:val="32"/>
          <w14:textFill>
            <w14:solidFill>
              <w14:schemeClr w14:val="tx1"/>
            </w14:solidFill>
          </w14:textFill>
        </w:rPr>
      </w:pPr>
      <w:r>
        <w:rPr>
          <w:rFonts w:ascii="仿宋_GB2312" w:hAnsi="华文仿宋" w:cs="Arial"/>
          <w:b/>
          <w:bCs/>
          <w:color w:val="000000" w:themeColor="text1"/>
          <w:kern w:val="0"/>
          <w:sz w:val="32"/>
          <w:szCs w:val="32"/>
          <w14:textFill>
            <w14:solidFill>
              <w14:schemeClr w14:val="tx1"/>
            </w14:solidFill>
          </w14:textFill>
        </w:rPr>
        <w:br w:type="page"/>
      </w:r>
    </w:p>
    <w:p>
      <w:pPr>
        <w:spacing w:line="600" w:lineRule="exact"/>
        <w:jc w:val="center"/>
        <w:rPr>
          <w:rFonts w:hint="eastAsia" w:ascii="黑体" w:hAnsi="黑体" w:eastAsia="黑体" w:cs="Times New Roman"/>
          <w:b/>
          <w:color w:val="000000" w:themeColor="text1"/>
          <w:sz w:val="32"/>
          <w:szCs w:val="32"/>
          <w14:textFill>
            <w14:solidFill>
              <w14:schemeClr w14:val="tx1"/>
            </w14:solidFill>
          </w14:textFill>
        </w:rPr>
      </w:pPr>
      <w:r>
        <w:rPr>
          <w:rFonts w:hint="eastAsia" w:ascii="黑体" w:hAnsi="黑体" w:eastAsia="黑体" w:cs="Times New Roman"/>
          <w:b/>
          <w:color w:val="000000" w:themeColor="text1"/>
          <w:sz w:val="32"/>
          <w:szCs w:val="32"/>
          <w14:textFill>
            <w14:solidFill>
              <w14:schemeClr w14:val="tx1"/>
            </w14:solidFill>
          </w14:textFill>
        </w:rPr>
        <w:t>第二部分  服务需求</w:t>
      </w:r>
    </w:p>
    <w:p>
      <w:pPr>
        <w:adjustRightInd w:val="0"/>
        <w:snapToGrid w:val="0"/>
        <w:spacing w:line="600" w:lineRule="exact"/>
        <w:ind w:firstLine="640"/>
        <w:rPr>
          <w:rFonts w:ascii="华文仿宋" w:hAnsi="华文仿宋" w:eastAsia="华文仿宋"/>
          <w:color w:val="000000" w:themeColor="text1"/>
          <w:sz w:val="32"/>
          <w:szCs w:val="32"/>
          <w14:textFill>
            <w14:solidFill>
              <w14:schemeClr w14:val="tx1"/>
            </w14:solidFill>
          </w14:textFill>
        </w:rPr>
      </w:pPr>
    </w:p>
    <w:p>
      <w:pPr>
        <w:adjustRightInd w:val="0"/>
        <w:snapToGrid w:val="0"/>
        <w:spacing w:line="60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一、项目介绍</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为贯彻落实《国家标准化发展纲要》，推进深圳标准的制定与实施，加快构建推动高质量发展的地方标准体系和残疾人职业康复服务体系，规范深圳市各街道残疾人综合（职业）康复服务中心服务内容和行为，深圳市残疾人综合服务中心拟组织起草《</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残疾人综合（职业）康复服务规范</w:t>
      </w:r>
      <w:r>
        <w:rPr>
          <w:rFonts w:hint="eastAsia" w:ascii="仿宋_GB2312" w:hAnsi="仿宋_GB2312" w:eastAsia="仿宋_GB2312" w:cs="仿宋_GB2312"/>
          <w:bCs/>
          <w:color w:val="000000" w:themeColor="text1"/>
          <w:kern w:val="0"/>
          <w:sz w:val="32"/>
          <w:szCs w:val="32"/>
          <w14:textFill>
            <w14:solidFill>
              <w14:schemeClr w14:val="tx1"/>
            </w14:solidFill>
          </w14:textFill>
        </w:rPr>
        <w:t>》地方标准（以下简称职康服务标准）。</w:t>
      </w:r>
    </w:p>
    <w:p>
      <w:pPr>
        <w:adjustRightInd w:val="0"/>
        <w:snapToGrid w:val="0"/>
        <w:spacing w:line="60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二、具体要求</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1.服务名称、数量—技术要求：</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1.1现状调查。开展街道残疾人综合（职业）康复服务中心服务现状调查，对深圳市各区具有代表性的街道残疾人综合（职业）康复服务机构进行实地调查，深入了解机构服务内容及业务开展情况、发展中存在问题和困难、提出解决办法和意见。</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1.2实践案例调研。对发达国家和地区的残疾人职业康复服务研究动态和实践案例进行调研，查阅了解国内外相关研究文献，调研考察国内先进城市的残疾人职业康复工作开展情况，学习借鉴兄弟城市的成功经验和先进做法，为探索适合深圳特点的街道综合（职业）康复服务模式提供参考。</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1.3撰写调研报告。在调研基础上，撰写《深圳市街道残疾人综合（职业）康复服务中心调研报告》，项目调研报告应包含但不限于项目背景、发展动态、服务理念、新技术新方法、服务流程、实践案例启示、建议意见等，为我市开展职康服务标准的起草工作提供参考。</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1.4起草标准。组建地方标准起草专家组（不少于9人），结合项目调研情况，起草职康服务标准征求意见稿及编制说明，经参编单位修订并达成一致后，提交标准化技术委员会征询专家意见并修改完善后形成职康服务标准送审稿。</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1.5征求意见。就职康服务标准送审稿书面征求市相关行政主管部门、有关专门协会和各区相关业务部门意见。对意见进行整理分析和处理，形成征求意见汇总处理表，并根据征求意见情况对职康服务标准送审稿进行修改完善。</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1.6技术审查。将修改完善的职康服务标准送审稿提交经标准化行政主管部门批准建立的标准化技术委员会或由生产、使用、经销、科研、检验、标准学术团体等有关单位的专业技术人员组成的专家组进行技术审查。通过技术审查后，地方标准起草组根据技术审查意见进行修改完善，形成职康服务标准报批稿、编制说明、技术审查意见等报批材料。</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1.7审批呈报。将职康服务标准报批稿（包括编制说明、审查会议纪要或函审结论、验证材料、参加审查人员名单等）呈报业务主管部门审核同意后，报送市标准化主管部门进行审批、编号、批准发布。</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1.8技术服务要求。依据《地方标准管理办法》《深圳市地方标准管理办法》有关规定及标准化文件制定相关要求，负责《残疾人综合（职业）康复服务规范》地方标准的起草、征求意见、技术审查（评审）、报批等相关事宜，直到市标准化主管部门深圳市市场监督管理局审批通过并批准发布，获得地方标准编号。</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1.9提交成果资料。撰写并提交《深圳市街道综合（职业）康复服务中心调研报告》10本；提供职康服务标准纸质文本100本；提供《深圳市街道综合（职业）康复服务技术规范》地方标准文本电子版一套。 </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2.其它要求：</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2.1对投标服务的要求：服务过程必须遵守《中华人民共和国民法典》《中华人民共和国著作权法》和《中华人民共和国计算机软件保护条例》等有关国家法律法规。</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人员资质要求：标准起草人应具备残疾人职业康复、教育领域的相关专业知识，熟悉了解残疾人（成人）服务领域的技术、工艺、法规、标准要求等，并能将该领域的新理念、新技术、新方法贯穿到标准之中，以确保标准技术内容的可行性、科学性、适用性、先进性；具备良好的语言表达和文字写作能力，能够准确、清晰地表达自己的意见和观点；具备较强的逻辑思维能力，能够清晰地组织和整理标准内容，确保标准的逻辑严谨性；具备与其他专家、技术人员一起工作和有效沟通的能力，能够与他人共同完成标准起草工作。</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2.3服务期: 2024年3月-2024年11月</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2.4服务地点：深圳市</w:t>
      </w:r>
    </w:p>
    <w:p>
      <w:pPr>
        <w:adjustRightInd w:val="0"/>
        <w:snapToGrid w:val="0"/>
        <w:spacing w:line="600" w:lineRule="exact"/>
        <w:ind w:firstLine="641"/>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2.5付款方式: 首付款在双方签订合同且收到发票后，支付合同总额的70%；中期款在交付</w:t>
      </w:r>
      <w:bookmarkStart w:id="18" w:name="_GoBack"/>
      <w:r>
        <w:rPr>
          <w:rFonts w:hint="eastAsia" w:ascii="仿宋_GB2312" w:hAnsi="仿宋_GB2312" w:eastAsia="仿宋_GB2312" w:cs="仿宋_GB2312"/>
          <w:bCs/>
          <w:color w:val="000000" w:themeColor="text1"/>
          <w:kern w:val="0"/>
          <w:sz w:val="32"/>
          <w:szCs w:val="32"/>
          <w14:textFill>
            <w14:solidFill>
              <w14:schemeClr w14:val="tx1"/>
            </w14:solidFill>
          </w14:textFill>
        </w:rPr>
        <w:t>《</w:t>
      </w:r>
      <w:bookmarkEnd w:id="18"/>
      <w:r>
        <w:rPr>
          <w:rFonts w:hint="eastAsia" w:ascii="仿宋_GB2312" w:hAnsi="仿宋_GB2312" w:eastAsia="仿宋_GB2312" w:cs="仿宋_GB2312"/>
          <w:bCs/>
          <w:color w:val="000000" w:themeColor="text1"/>
          <w:kern w:val="0"/>
          <w:sz w:val="32"/>
          <w:szCs w:val="32"/>
          <w14:textFill>
            <w14:solidFill>
              <w14:schemeClr w14:val="tx1"/>
            </w14:solidFill>
          </w14:textFill>
        </w:rPr>
        <w:t>深圳市街道综合（职业）康复服务中心调研报告》且收到发票后，支付合同总额的20%；尾款在项目服务完成且验收合格，并收到发票后，支付合同总额的10%。</w:t>
      </w:r>
    </w:p>
    <w:p>
      <w:pPr>
        <w:adjustRightInd w:val="0"/>
        <w:snapToGrid w:val="0"/>
        <w:spacing w:line="600" w:lineRule="exact"/>
        <w:ind w:firstLine="640"/>
        <w:rPr>
          <w:rFonts w:ascii="黑体" w:hAnsi="黑体" w:eastAsia="黑体" w:cstheme="majorEastAsia"/>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r>
        <w:rPr>
          <w:rFonts w:hint="eastAsia" w:ascii="黑体" w:hAnsi="黑体" w:eastAsia="黑体" w:cstheme="majorEastAsia"/>
          <w:color w:val="000000" w:themeColor="text1"/>
          <w:sz w:val="32"/>
          <w:szCs w:val="32"/>
          <w14:textFill>
            <w14:solidFill>
              <w14:schemeClr w14:val="tx1"/>
            </w14:solidFill>
          </w14:textFill>
        </w:rPr>
        <w:t>投标报价</w:t>
      </w:r>
    </w:p>
    <w:p>
      <w:pPr>
        <w:spacing w:line="600" w:lineRule="exac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1.本项目中预算控制金额为人民币9.28万元，投标人的投标总价超过预算控制金额为无效投标；</w:t>
      </w:r>
    </w:p>
    <w:p>
      <w:pPr>
        <w:spacing w:line="600" w:lineRule="exac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600" w:lineRule="exac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3.小型企业、微型企业、监狱企业、残疾人福利性单位提供本企业制造的货物，承担的工程或服务，或者提供其他符合优惠主体资格条件企业制造的货物，对其所投产品的价</w:t>
      </w:r>
    </w:p>
    <w:p>
      <w:pPr>
        <w:spacing w:line="600" w:lineRule="exact"/>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格按照20%比例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spacing w:line="600" w:lineRule="exact"/>
        <w:rPr>
          <w:rFonts w:ascii="黑体" w:hAnsi="黑体" w:eastAsia="黑体"/>
          <w:b/>
          <w:color w:val="000000" w:themeColor="text1"/>
          <w:sz w:val="32"/>
          <w:szCs w:val="32"/>
          <w14:textFill>
            <w14:solidFill>
              <w14:schemeClr w14:val="tx1"/>
            </w14:solidFill>
          </w14:textFill>
        </w:rPr>
      </w:pPr>
    </w:p>
    <w:p>
      <w:pPr>
        <w:spacing w:line="60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第三部分、合同条款及格式</w:t>
      </w:r>
    </w:p>
    <w:p>
      <w:pPr>
        <w:spacing w:line="600" w:lineRule="exact"/>
        <w:jc w:val="center"/>
        <w:rPr>
          <w:rFonts w:ascii="仿宋_GB2312" w:hAnsi="仿宋" w:cs="Arial"/>
          <w:bCs/>
          <w:color w:val="000000" w:themeColor="text1"/>
          <w:kern w:val="0"/>
          <w:sz w:val="32"/>
          <w:szCs w:val="32"/>
          <w14:textFill>
            <w14:solidFill>
              <w14:schemeClr w14:val="tx1"/>
            </w14:solidFill>
          </w14:textFill>
        </w:rPr>
      </w:pPr>
      <w:r>
        <w:rPr>
          <w:rFonts w:hint="eastAsia" w:ascii="仿宋_GB2312" w:hAnsi="仿宋" w:cs="Arial"/>
          <w:bCs/>
          <w:color w:val="000000" w:themeColor="text1"/>
          <w:kern w:val="0"/>
          <w:sz w:val="32"/>
          <w:szCs w:val="32"/>
          <w14:textFill>
            <w14:solidFill>
              <w14:schemeClr w14:val="tx1"/>
            </w14:solidFill>
          </w14:textFill>
        </w:rPr>
        <w:t>（中标后由我单位另行发送）</w:t>
      </w:r>
    </w:p>
    <w:p>
      <w:pPr>
        <w:spacing w:line="600" w:lineRule="exact"/>
        <w:jc w:val="center"/>
        <w:rPr>
          <w:rFonts w:ascii="黑体" w:hAnsi="黑体" w:eastAsia="黑体"/>
          <w:b/>
          <w:color w:val="000000" w:themeColor="text1"/>
          <w:sz w:val="32"/>
          <w:szCs w:val="32"/>
          <w14:textFill>
            <w14:solidFill>
              <w14:schemeClr w14:val="tx1"/>
            </w14:solidFill>
          </w14:textFill>
        </w:rPr>
      </w:pPr>
    </w:p>
    <w:p>
      <w:pPr>
        <w:spacing w:line="60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第四部分、投标须知</w:t>
      </w:r>
    </w:p>
    <w:p>
      <w:pPr>
        <w:pStyle w:val="10"/>
        <w:autoSpaceDE w:val="0"/>
        <w:autoSpaceDN w:val="0"/>
        <w:adjustRightInd w:val="0"/>
        <w:spacing w:line="600" w:lineRule="exact"/>
        <w:ind w:firstLine="640"/>
        <w:jc w:val="left"/>
        <w:rPr>
          <w:rFonts w:ascii="华文仿宋" w:hAnsi="华文仿宋" w:eastAsia="华文仿宋"/>
          <w:color w:val="000000" w:themeColor="text1"/>
          <w:kern w:val="0"/>
          <w:sz w:val="32"/>
          <w:szCs w:val="32"/>
          <w:lang w:val="zh-CN"/>
          <w14:textFill>
            <w14:solidFill>
              <w14:schemeClr w14:val="tx1"/>
            </w14:solidFill>
          </w14:textFill>
        </w:rPr>
      </w:pPr>
      <w:r>
        <w:rPr>
          <w:rFonts w:hint="eastAsia" w:ascii="华文仿宋" w:hAnsi="华文仿宋" w:eastAsia="华文仿宋"/>
          <w:color w:val="000000" w:themeColor="text1"/>
          <w:kern w:val="0"/>
          <w:sz w:val="32"/>
          <w:szCs w:val="32"/>
          <w:lang w:val="zh-CN"/>
          <w14:textFill>
            <w14:solidFill>
              <w14:schemeClr w14:val="tx1"/>
            </w14:solidFill>
          </w14:textFill>
        </w:rPr>
        <w:t>1.</w:t>
      </w:r>
      <w:r>
        <w:rPr>
          <w:rFonts w:ascii="华文仿宋" w:hAnsi="华文仿宋" w:eastAsia="华文仿宋"/>
          <w:color w:val="000000" w:themeColor="text1"/>
          <w:kern w:val="0"/>
          <w:sz w:val="32"/>
          <w:szCs w:val="32"/>
          <w:lang w:val="zh-CN"/>
          <w14:textFill>
            <w14:solidFill>
              <w14:schemeClr w14:val="tx1"/>
            </w14:solidFill>
          </w14:textFill>
        </w:rPr>
        <w:t>投标文件必须密封加盖公章投递。</w:t>
      </w:r>
    </w:p>
    <w:p>
      <w:pPr>
        <w:pStyle w:val="10"/>
        <w:autoSpaceDE w:val="0"/>
        <w:autoSpaceDN w:val="0"/>
        <w:adjustRightInd w:val="0"/>
        <w:spacing w:line="600" w:lineRule="exact"/>
        <w:ind w:firstLine="640"/>
        <w:jc w:val="left"/>
        <w:rPr>
          <w:rFonts w:ascii="华文仿宋" w:hAnsi="华文仿宋" w:eastAsia="华文仿宋"/>
          <w:color w:val="000000" w:themeColor="text1"/>
          <w:kern w:val="0"/>
          <w:sz w:val="32"/>
          <w:szCs w:val="32"/>
          <w:lang w:val="zh-CN"/>
          <w14:textFill>
            <w14:solidFill>
              <w14:schemeClr w14:val="tx1"/>
            </w14:solidFill>
          </w14:textFill>
        </w:rPr>
      </w:pPr>
      <w:r>
        <w:rPr>
          <w:rFonts w:hint="eastAsia" w:ascii="华文仿宋" w:hAnsi="华文仿宋" w:eastAsia="华文仿宋"/>
          <w:color w:val="000000" w:themeColor="text1"/>
          <w:kern w:val="0"/>
          <w:sz w:val="32"/>
          <w:szCs w:val="32"/>
          <w:lang w:val="zh-CN"/>
          <w14:textFill>
            <w14:solidFill>
              <w14:schemeClr w14:val="tx1"/>
            </w14:solidFill>
          </w14:textFill>
        </w:rPr>
        <w:t>2.</w:t>
      </w:r>
      <w:r>
        <w:rPr>
          <w:rFonts w:ascii="华文仿宋" w:hAnsi="华文仿宋" w:eastAsia="华文仿宋"/>
          <w:color w:val="000000" w:themeColor="text1"/>
          <w:kern w:val="0"/>
          <w:sz w:val="32"/>
          <w:szCs w:val="32"/>
          <w:lang w:val="zh-CN"/>
          <w14:textFill>
            <w14:solidFill>
              <w14:schemeClr w14:val="tx1"/>
            </w14:solidFill>
          </w14:textFill>
        </w:rPr>
        <w:t>招标单位对投标人提交的投标文件有最终的处置权，不予退还投标人。</w:t>
      </w:r>
    </w:p>
    <w:p>
      <w:pPr>
        <w:pStyle w:val="10"/>
        <w:autoSpaceDE w:val="0"/>
        <w:autoSpaceDN w:val="0"/>
        <w:adjustRightInd w:val="0"/>
        <w:spacing w:line="600" w:lineRule="exact"/>
        <w:ind w:left="640" w:firstLine="0" w:firstLineChars="0"/>
        <w:jc w:val="left"/>
        <w:rPr>
          <w:rFonts w:ascii="华文仿宋" w:hAnsi="华文仿宋" w:eastAsia="华文仿宋"/>
          <w:color w:val="000000" w:themeColor="text1"/>
          <w:kern w:val="0"/>
          <w:sz w:val="32"/>
          <w:szCs w:val="32"/>
          <w:lang w:val="zh-CN"/>
          <w14:textFill>
            <w14:solidFill>
              <w14:schemeClr w14:val="tx1"/>
            </w14:solidFill>
          </w14:textFill>
        </w:rPr>
      </w:pPr>
    </w:p>
    <w:p>
      <w:pPr>
        <w:spacing w:line="60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第五部分、投标文件格式、附件</w:t>
      </w:r>
    </w:p>
    <w:p>
      <w:pPr>
        <w:spacing w:line="600" w:lineRule="exact"/>
        <w:ind w:firstLine="640"/>
        <w:rPr>
          <w:color w:val="000000" w:themeColor="text1"/>
          <w:sz w:val="32"/>
          <w:szCs w:val="32"/>
          <w14:textFill>
            <w14:solidFill>
              <w14:schemeClr w14:val="tx1"/>
            </w14:solidFill>
          </w14:textFill>
        </w:rPr>
      </w:pPr>
    </w:p>
    <w:p>
      <w:pPr>
        <w:spacing w:line="600" w:lineRule="exact"/>
        <w:ind w:firstLine="640"/>
        <w:rPr>
          <w:color w:val="000000" w:themeColor="text1"/>
          <w:sz w:val="32"/>
          <w:szCs w:val="32"/>
          <w14:textFill>
            <w14:solidFill>
              <w14:schemeClr w14:val="tx1"/>
            </w14:solidFill>
          </w14:textFill>
        </w:rPr>
      </w:pPr>
    </w:p>
    <w:p>
      <w:pPr>
        <w:spacing w:line="600" w:lineRule="exact"/>
        <w:ind w:firstLine="640"/>
        <w:rPr>
          <w:color w:val="000000" w:themeColor="text1"/>
          <w:sz w:val="32"/>
          <w:szCs w:val="32"/>
          <w14:textFill>
            <w14:solidFill>
              <w14:schemeClr w14:val="tx1"/>
            </w14:solidFill>
          </w14:textFill>
        </w:rPr>
      </w:pPr>
    </w:p>
    <w:p>
      <w:pPr>
        <w:widowControl/>
        <w:spacing w:line="600" w:lineRule="exact"/>
        <w:ind w:firstLine="640"/>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ind w:firstLine="5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封面</w:t>
      </w:r>
    </w:p>
    <w:p>
      <w:pPr>
        <w:ind w:firstLine="5880" w:firstLineChars="2800"/>
        <w:rPr>
          <w:rFonts w:ascii="宋体" w:hAnsi="宋体" w:cs="宋体"/>
          <w:color w:val="000000" w:themeColor="text1"/>
          <w:szCs w:val="28"/>
          <w14:textFill>
            <w14:solidFill>
              <w14:schemeClr w14:val="tx1"/>
            </w14:solidFill>
          </w14:textFill>
        </w:rPr>
      </w:pPr>
    </w:p>
    <w:p>
      <w:pPr>
        <w:ind w:firstLine="964"/>
        <w:jc w:val="center"/>
        <w:rPr>
          <w:rFonts w:ascii="宋体" w:hAnsi="宋体" w:cs="宋体"/>
          <w:b/>
          <w:bCs/>
          <w:color w:val="000000" w:themeColor="text1"/>
          <w:sz w:val="48"/>
          <w:szCs w:val="48"/>
          <w14:textFill>
            <w14:solidFill>
              <w14:schemeClr w14:val="tx1"/>
            </w14:solidFill>
          </w14:textFill>
        </w:rPr>
      </w:pPr>
    </w:p>
    <w:p>
      <w:pPr>
        <w:ind w:firstLine="958"/>
        <w:jc w:val="distribute"/>
        <w:rPr>
          <w:rFonts w:cs="宋体" w:asciiTheme="majorEastAsia" w:hAnsiTheme="majorEastAsia" w:eastAsiaTheme="majorEastAsia"/>
          <w:b/>
          <w:bCs/>
          <w:color w:val="000000" w:themeColor="text1"/>
          <w:sz w:val="36"/>
          <w:szCs w:val="36"/>
          <w14:textFill>
            <w14:solidFill>
              <w14:schemeClr w14:val="tx1"/>
            </w14:solidFill>
          </w14:textFill>
        </w:rPr>
      </w:pPr>
      <w:r>
        <w:rPr>
          <w:rFonts w:hint="eastAsia" w:cs="方正小标宋简体" w:asciiTheme="majorEastAsia" w:hAnsiTheme="majorEastAsia" w:eastAsiaTheme="majorEastAsia"/>
          <w:color w:val="000000" w:themeColor="text1"/>
          <w:sz w:val="36"/>
          <w:szCs w:val="36"/>
          <w14:textFill>
            <w14:solidFill>
              <w14:schemeClr w14:val="tx1"/>
            </w14:solidFill>
          </w14:textFill>
        </w:rPr>
        <w:t>X</w:t>
      </w:r>
      <w:r>
        <w:rPr>
          <w:rFonts w:cs="方正小标宋简体" w:asciiTheme="majorEastAsia" w:hAnsiTheme="majorEastAsia" w:eastAsiaTheme="majorEastAsia"/>
          <w:color w:val="000000" w:themeColor="text1"/>
          <w:sz w:val="36"/>
          <w:szCs w:val="36"/>
          <w14:textFill>
            <w14:solidFill>
              <w14:schemeClr w14:val="tx1"/>
            </w14:solidFill>
          </w14:textFill>
        </w:rPr>
        <w:t>XXX(投标单位名称)</w:t>
      </w:r>
    </w:p>
    <w:p>
      <w:pPr>
        <w:ind w:firstLine="1446"/>
        <w:jc w:val="center"/>
        <w:rPr>
          <w:rFonts w:ascii="宋体" w:hAnsi="宋体" w:cs="宋体"/>
          <w:b/>
          <w:bCs/>
          <w:color w:val="000000" w:themeColor="text1"/>
          <w:sz w:val="72"/>
          <w:szCs w:val="72"/>
          <w14:textFill>
            <w14:solidFill>
              <w14:schemeClr w14:val="tx1"/>
            </w14:solidFill>
          </w14:textFill>
        </w:rPr>
      </w:pPr>
    </w:p>
    <w:p>
      <w:pPr>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投</w:t>
      </w:r>
    </w:p>
    <w:p>
      <w:pPr>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标</w:t>
      </w:r>
    </w:p>
    <w:p>
      <w:pPr>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文</w:t>
      </w:r>
    </w:p>
    <w:p>
      <w:pPr>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件</w:t>
      </w:r>
    </w:p>
    <w:p>
      <w:pPr>
        <w:ind w:firstLine="1446"/>
        <w:jc w:val="center"/>
        <w:rPr>
          <w:rFonts w:ascii="宋体" w:hAnsi="宋体" w:cs="宋体"/>
          <w:b/>
          <w:bCs/>
          <w:color w:val="000000" w:themeColor="text1"/>
          <w:sz w:val="72"/>
          <w:szCs w:val="72"/>
          <w14:textFill>
            <w14:solidFill>
              <w14:schemeClr w14:val="tx1"/>
            </w14:solidFill>
          </w14:textFill>
        </w:rPr>
      </w:pPr>
    </w:p>
    <w:p>
      <w:pPr>
        <w:ind w:firstLine="1446"/>
        <w:rPr>
          <w:rFonts w:ascii="宋体" w:hAnsi="宋体" w:cs="宋体"/>
          <w:b/>
          <w:bCs/>
          <w:color w:val="000000" w:themeColor="text1"/>
          <w:sz w:val="72"/>
          <w:szCs w:val="72"/>
          <w14:textFill>
            <w14:solidFill>
              <w14:schemeClr w14:val="tx1"/>
            </w14:solidFill>
          </w14:textFill>
        </w:rPr>
      </w:pP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项目名称：</w:t>
      </w:r>
    </w:p>
    <w:p>
      <w:pPr>
        <w:adjustRightInd w:val="0"/>
        <w:ind w:firstLine="720" w:firstLineChars="200"/>
        <w:jc w:val="left"/>
        <w:rPr>
          <w:rFonts w:ascii="仿宋_GB2312" w:eastAsia="仿宋_GB2312"/>
          <w:color w:val="000000" w:themeColor="text1"/>
          <w:sz w:val="32"/>
          <w:szCs w:val="32"/>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项目编号：</w:t>
      </w:r>
    </w:p>
    <w:p>
      <w:pPr>
        <w:ind w:firstLine="720"/>
        <w:jc w:val="left"/>
        <w:rPr>
          <w:rFonts w:hint="eastAsia"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招标编号：</w:t>
      </w:r>
    </w:p>
    <w:p>
      <w:pPr>
        <w:ind w:firstLine="720"/>
        <w:jc w:val="left"/>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投标人：（盖公章）</w:t>
      </w:r>
    </w:p>
    <w:p>
      <w:pPr>
        <w:widowControl/>
        <w:jc w:val="left"/>
        <w:rPr>
          <w:rFonts w:ascii="宋体" w:hAnsi="宋体" w:cs="宋体"/>
          <w:bCs/>
          <w:color w:val="000000" w:themeColor="text1"/>
          <w:sz w:val="36"/>
          <w:szCs w:val="36"/>
          <w14:textFill>
            <w14:solidFill>
              <w14:schemeClr w14:val="tx1"/>
            </w14:solidFill>
          </w14:textFill>
        </w:rPr>
      </w:pPr>
      <w:r>
        <w:rPr>
          <w:rFonts w:ascii="宋体" w:hAnsi="宋体" w:cs="宋体"/>
          <w:bCs/>
          <w:color w:val="000000" w:themeColor="text1"/>
          <w:sz w:val="36"/>
          <w:szCs w:val="36"/>
          <w14:textFill>
            <w14:solidFill>
              <w14:schemeClr w14:val="tx1"/>
            </w14:solidFill>
          </w14:textFill>
        </w:rPr>
        <w:br w:type="page"/>
      </w:r>
    </w:p>
    <w:p>
      <w:pPr>
        <w:spacing w:line="600" w:lineRule="exact"/>
        <w:ind w:firstLine="643"/>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目录</w:t>
      </w:r>
    </w:p>
    <w:p>
      <w:pPr>
        <w:spacing w:line="600" w:lineRule="exact"/>
        <w:ind w:firstLine="640"/>
        <w:rPr>
          <w:rFonts w:asciiTheme="minorEastAsia" w:hAnsiTheme="minorEastAsia"/>
          <w:color w:val="000000" w:themeColor="text1"/>
          <w:sz w:val="32"/>
          <w:szCs w:val="32"/>
          <w14:textFill>
            <w14:solidFill>
              <w14:schemeClr w14:val="tx1"/>
            </w14:solidFill>
          </w14:textFill>
        </w:rPr>
      </w:pP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1.投标及履约承诺函</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w:t>
      </w:r>
      <w:r>
        <w:rPr>
          <w:rFonts w:ascii="仿宋_GB2312" w:eastAsia="仿宋_GB2312" w:hAnsiTheme="minorEastAsia"/>
          <w:color w:val="000000" w:themeColor="text1"/>
          <w:sz w:val="32"/>
          <w:szCs w:val="32"/>
          <w14:textFill>
            <w14:solidFill>
              <w14:schemeClr w14:val="tx1"/>
            </w14:solidFill>
          </w14:textFill>
        </w:rPr>
        <w:t>.</w:t>
      </w:r>
      <w:r>
        <w:rPr>
          <w:rFonts w:hint="eastAsia" w:ascii="仿宋_GB2312" w:eastAsia="仿宋_GB2312" w:hAnsiTheme="minorEastAsia"/>
          <w:color w:val="000000" w:themeColor="text1"/>
          <w:sz w:val="32"/>
          <w:szCs w:val="32"/>
          <w14:textFill>
            <w14:solidFill>
              <w14:schemeClr w14:val="tx1"/>
            </w14:solidFill>
          </w14:textFill>
        </w:rPr>
        <w:t xml:space="preserve"> 政府采购违法行为风险知悉确认书</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3</w:t>
      </w:r>
      <w:r>
        <w:rPr>
          <w:rFonts w:hint="eastAsia" w:ascii="仿宋_GB2312" w:eastAsia="仿宋_GB2312" w:hAnsiTheme="minorEastAsia"/>
          <w:color w:val="000000" w:themeColor="text1"/>
          <w:sz w:val="32"/>
          <w:szCs w:val="32"/>
          <w14:textFill>
            <w14:solidFill>
              <w14:schemeClr w14:val="tx1"/>
            </w14:solidFill>
          </w14:textFill>
        </w:rPr>
        <w:t>.法定代表人授权委托书、法定代表人证明书</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4</w:t>
      </w:r>
      <w:r>
        <w:rPr>
          <w:rFonts w:hint="eastAsia" w:ascii="仿宋_GB2312" w:eastAsia="仿宋_GB2312" w:hAnsiTheme="minorEastAsia"/>
          <w:color w:val="000000" w:themeColor="text1"/>
          <w:sz w:val="32"/>
          <w:szCs w:val="32"/>
          <w14:textFill>
            <w14:solidFill>
              <w14:schemeClr w14:val="tx1"/>
            </w14:solidFill>
          </w14:textFill>
        </w:rPr>
        <w:t>.投标人基本情况表</w:t>
      </w:r>
    </w:p>
    <w:p>
      <w:pPr>
        <w:spacing w:line="600" w:lineRule="exact"/>
        <w:ind w:firstLine="64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5</w:t>
      </w:r>
      <w:r>
        <w:rPr>
          <w:rFonts w:hint="eastAsia" w:ascii="仿宋_GB2312" w:eastAsia="仿宋_GB2312" w:hAnsiTheme="minorEastAsia"/>
          <w:color w:val="000000" w:themeColor="text1"/>
          <w:sz w:val="32"/>
          <w:szCs w:val="32"/>
          <w14:textFill>
            <w14:solidFill>
              <w14:schemeClr w14:val="tx1"/>
            </w14:solidFill>
          </w14:textFill>
        </w:rPr>
        <w:t>.开标一览表(报价表)</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6</w:t>
      </w:r>
      <w:r>
        <w:rPr>
          <w:rFonts w:hint="eastAsia" w:ascii="仿宋_GB2312" w:eastAsia="仿宋_GB2312" w:hAnsiTheme="minorEastAsia"/>
          <w:color w:val="000000" w:themeColor="text1"/>
          <w:sz w:val="32"/>
          <w:szCs w:val="32"/>
          <w14:textFill>
            <w14:solidFill>
              <w14:schemeClr w14:val="tx1"/>
            </w14:solidFill>
          </w14:textFill>
        </w:rPr>
        <w:t>.实施方案（工作措施、工作方法、工作手段、工作流程）</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7</w:t>
      </w:r>
      <w:r>
        <w:rPr>
          <w:rFonts w:hint="eastAsia" w:ascii="仿宋_GB2312" w:eastAsia="仿宋_GB2312" w:hAnsiTheme="minorEastAsia"/>
          <w:color w:val="000000" w:themeColor="text1"/>
          <w:sz w:val="32"/>
          <w:szCs w:val="32"/>
          <w14:textFill>
            <w14:solidFill>
              <w14:schemeClr w14:val="tx1"/>
            </w14:solidFill>
          </w14:textFill>
        </w:rPr>
        <w:t>.项目重点难点分析、应对措施及相关的合理化建议</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8</w:t>
      </w:r>
      <w:r>
        <w:rPr>
          <w:rFonts w:hint="eastAsia" w:ascii="仿宋_GB2312" w:eastAsia="仿宋_GB2312" w:hAnsiTheme="minorEastAsia"/>
          <w:color w:val="000000" w:themeColor="text1"/>
          <w:sz w:val="32"/>
          <w:szCs w:val="32"/>
          <w14:textFill>
            <w14:solidFill>
              <w14:schemeClr w14:val="tx1"/>
            </w14:solidFill>
          </w14:textFill>
        </w:rPr>
        <w:t>.项目完成（服务期满）后的服务承诺</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9.违约承诺</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10.投标人资格情况及通过相关认证情况</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11.拟安排的项目负责人（1 人）情况</w:t>
      </w:r>
    </w:p>
    <w:p>
      <w:pPr>
        <w:spacing w:line="600" w:lineRule="exact"/>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12.拟安排项目团队成员（主要技术人员）情况</w:t>
      </w:r>
    </w:p>
    <w:p>
      <w:pPr>
        <w:spacing w:line="600" w:lineRule="exact"/>
        <w:ind w:firstLine="64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1</w:t>
      </w:r>
      <w:r>
        <w:rPr>
          <w:rFonts w:hint="eastAsia" w:ascii="仿宋_GB2312" w:eastAsia="仿宋_GB2312" w:hAnsiTheme="minorEastAsia"/>
          <w:color w:val="000000" w:themeColor="text1"/>
          <w:sz w:val="32"/>
          <w:szCs w:val="32"/>
          <w14:textFill>
            <w14:solidFill>
              <w14:schemeClr w14:val="tx1"/>
            </w14:solidFill>
          </w14:textFill>
        </w:rPr>
        <w:t>3.小微企业、残疾人福利性单位及监狱企业声明函（可选项）</w:t>
      </w:r>
    </w:p>
    <w:p>
      <w:pPr>
        <w:spacing w:line="60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14.招标文件要求的其他内容及投标人认为需要加以说明的其他内容</w:t>
      </w:r>
    </w:p>
    <w:p>
      <w:pPr>
        <w:spacing w:line="600" w:lineRule="exact"/>
        <w:ind w:firstLine="560"/>
        <w:rPr>
          <w:rFonts w:asciiTheme="minorEastAsia" w:hAnsiTheme="minorEastAsia"/>
          <w:color w:val="000000" w:themeColor="text1"/>
          <w:szCs w:val="28"/>
          <w14:textFill>
            <w14:solidFill>
              <w14:schemeClr w14:val="tx1"/>
            </w14:solidFill>
          </w14:textFill>
        </w:rPr>
      </w:pPr>
    </w:p>
    <w:p>
      <w:pPr>
        <w:spacing w:line="600" w:lineRule="exact"/>
        <w:ind w:firstLine="560"/>
        <w:rPr>
          <w:rFonts w:asciiTheme="minorEastAsia" w:hAnsiTheme="minorEastAsia"/>
          <w:color w:val="000000" w:themeColor="text1"/>
          <w:szCs w:val="28"/>
          <w14:textFill>
            <w14:solidFill>
              <w14:schemeClr w14:val="tx1"/>
            </w14:solidFill>
          </w14:textFill>
        </w:rPr>
      </w:pPr>
    </w:p>
    <w:p>
      <w:pPr>
        <w:widowControl/>
        <w:spacing w:line="600" w:lineRule="exact"/>
        <w:jc w:val="left"/>
        <w:rPr>
          <w:rFonts w:ascii="方正小标宋简体" w:hAnsi="方正小标宋简体" w:eastAsia="方正小标宋简体" w:cs="方正小标宋简体"/>
          <w:color w:val="000000" w:themeColor="text1"/>
          <w:sz w:val="32"/>
          <w14:textFill>
            <w14:solidFill>
              <w14:schemeClr w14:val="tx1"/>
            </w14:solidFill>
          </w14:textFill>
        </w:rPr>
      </w:pPr>
      <w:bookmarkStart w:id="0" w:name="_Toc24833"/>
      <w:r>
        <w:rPr>
          <w:rFonts w:ascii="方正小标宋简体" w:hAnsi="方正小标宋简体" w:eastAsia="方正小标宋简体" w:cs="方正小标宋简体"/>
          <w:color w:val="000000" w:themeColor="text1"/>
          <w:sz w:val="32"/>
          <w14:textFill>
            <w14:solidFill>
              <w14:schemeClr w14:val="tx1"/>
            </w14:solidFill>
          </w14:textFill>
        </w:rPr>
        <w:br w:type="page"/>
      </w:r>
    </w:p>
    <w:bookmarkEnd w:id="0"/>
    <w:p>
      <w:pPr>
        <w:spacing w:line="600" w:lineRule="exact"/>
        <w:jc w:val="center"/>
        <w:outlineLvl w:val="4"/>
        <w:rPr>
          <w:rFonts w:asciiTheme="majorEastAsia" w:hAnsiTheme="majorEastAsia" w:eastAsiaTheme="majorEastAsia" w:cs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一、投标及履约承诺函</w:t>
      </w:r>
    </w:p>
    <w:p>
      <w:pPr>
        <w:snapToGrid w:val="0"/>
        <w:spacing w:line="600" w:lineRule="exact"/>
        <w:ind w:firstLine="560"/>
        <w:rPr>
          <w:rFonts w:ascii="宋体" w:hAnsi="宋体" w:cs="宋体"/>
          <w:color w:val="000000" w:themeColor="text1"/>
          <w14:textFill>
            <w14:solidFill>
              <w14:schemeClr w14:val="tx1"/>
            </w14:solidFill>
          </w14:textFill>
        </w:rPr>
      </w:pPr>
    </w:p>
    <w:p>
      <w:pPr>
        <w:spacing w:line="600" w:lineRule="exac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致：深圳市残疾人综合服务中心</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我方承诺：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1.我方符合《中华人民共和国政府采购法》第二十二条规定的以下要求：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（一）具有独立承担民事责任的能力；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（二）具有良好的商业信誉和健全的财务会计制度；</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（三）具有履行合同所必需的设备和专业技术能力；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（四）有依法缴纳税收和社会保障资金的良好记录；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（五）参加政府采购活动前三年内，在经营活动中没有重大违法记录；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（六）法律、行政法规规定的其他条件。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2.本项目所提供的货物或服务未侵犯知识产权。我方已清楚，提供虚假承诺或者被有关单位确认为侵犯知识产权的，三年内不得参加政府采购活动。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3.参与本项目投标前三年内无行贿犯罪记录。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4.参与本项目采购活动时不存在被有关部门禁止参与政府采购活动且在有效期内的情况。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5.我方不存在以下情况：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（1）单位负责人为同一人或者存在直接控股、管理关系的不同供应商；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（2）为采购项目提供整体设计、规范编制或者项目管理、监理、检测等服务。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6.我方未被列入失信被执行人、重大税收违法案件当事人名单、政府采购严重违法失信行为记录名单。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8.我方如果中标，做到守信，不偷工减料，依照本项目招标文件需求内容、签署的采购合同及本公司在投标中所作的一切承诺履约。项目验收达到全部指标合格，力争优良。</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10.我方本次投标所提供的资料均为真实、合法有效，如被证实存在虚假资料，则视为隐瞒真实情况、提供虚假资料，愿意接受主管部门作出的行政处罚或被采购人列入相关黑名单。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.我方不转包、分包。</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600" w:lineRule="exact"/>
        <w:ind w:firstLine="480"/>
        <w:rPr>
          <w:rFonts w:ascii="仿宋_GB2312" w:hAnsi="宋体" w:eastAsia="仿宋_GB2312" w:cs="宋体"/>
          <w:color w:val="000000" w:themeColor="text1"/>
          <w:sz w:val="32"/>
          <w:szCs w:val="32"/>
          <w14:textFill>
            <w14:solidFill>
              <w14:schemeClr w14:val="tx1"/>
            </w14:solidFill>
          </w14:textFill>
        </w:rPr>
      </w:pPr>
    </w:p>
    <w:p>
      <w:pPr>
        <w:spacing w:line="600" w:lineRule="exact"/>
        <w:ind w:left="2871" w:leftChars="1367"/>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投标人（公章）：</w:t>
      </w:r>
    </w:p>
    <w:p>
      <w:pPr>
        <w:spacing w:line="600" w:lineRule="exact"/>
        <w:ind w:left="2871" w:leftChars="1367"/>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法定代表人或其授权代表签名：</w:t>
      </w:r>
    </w:p>
    <w:p>
      <w:pPr>
        <w:spacing w:line="600" w:lineRule="exact"/>
        <w:ind w:firstLine="3840" w:firstLineChars="1200"/>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日期：      年    月    日</w:t>
      </w:r>
    </w:p>
    <w:p>
      <w:pPr>
        <w:spacing w:line="600" w:lineRule="exact"/>
        <w:ind w:firstLine="3840" w:firstLineChars="1200"/>
        <w:jc w:val="left"/>
        <w:rPr>
          <w:rFonts w:ascii="仿宋_GB2312" w:hAnsi="宋体" w:eastAsia="仿宋_GB2312" w:cs="宋体"/>
          <w:color w:val="000000" w:themeColor="text1"/>
          <w:sz w:val="32"/>
          <w:szCs w:val="32"/>
          <w14:textFill>
            <w14:solidFill>
              <w14:schemeClr w14:val="tx1"/>
            </w14:solidFill>
          </w14:textFill>
        </w:rPr>
      </w:pPr>
    </w:p>
    <w:p>
      <w:pPr>
        <w:pStyle w:val="4"/>
        <w:shd w:val="clear" w:color="auto" w:fill="auto"/>
        <w:spacing w:after="156" w:line="600" w:lineRule="exac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注：投标人不得更改上述格式及内容，否则后果自行承担</w:t>
      </w:r>
    </w:p>
    <w:p>
      <w:pPr>
        <w:spacing w:line="600" w:lineRule="exact"/>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p>
    <w:p>
      <w:pPr>
        <w:pStyle w:val="2"/>
      </w:pPr>
    </w:p>
    <w:p>
      <w:pPr>
        <w:spacing w:line="600" w:lineRule="exact"/>
        <w:jc w:val="center"/>
        <w:outlineLvl w:val="4"/>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二、政府采购违法行为风险知悉确认书</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60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600"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6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600"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     年  月  日</w:t>
      </w:r>
    </w:p>
    <w:p>
      <w:pPr>
        <w:widowControl/>
        <w:spacing w:line="60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spacing w:line="600" w:lineRule="exact"/>
        <w:jc w:val="center"/>
        <w:outlineLvl w:val="4"/>
        <w:rPr>
          <w:rFonts w:ascii="方正小标宋简体" w:hAnsi="方正小标宋简体" w:eastAsia="方正小标宋简体" w:cs="方正小标宋简体"/>
          <w:color w:val="000000" w:themeColor="text1"/>
          <w:sz w:val="32"/>
          <w:szCs w:val="32"/>
          <w14:textFill>
            <w14:solidFill>
              <w14:schemeClr w14:val="tx1"/>
            </w14:solidFill>
          </w14:textFill>
        </w:rPr>
      </w:pPr>
      <w:bookmarkStart w:id="1" w:name="_Toc52165081"/>
      <w:bookmarkStart w:id="2" w:name="_Toc50737329"/>
      <w:bookmarkStart w:id="3" w:name="_Toc50737297"/>
      <w:bookmarkStart w:id="4" w:name="_Toc50736477"/>
      <w:bookmarkStart w:id="5" w:name="_Toc275865607"/>
      <w:bookmarkStart w:id="6" w:name="_Toc480754205"/>
      <w:bookmarkStart w:id="7" w:name="_Toc50737296"/>
      <w:bookmarkStart w:id="8" w:name="_Toc50691034"/>
      <w:bookmarkStart w:id="9" w:name="_Toc50736476"/>
      <w:bookmarkStart w:id="10" w:name="_Toc52165080"/>
      <w:bookmarkStart w:id="11" w:name="_Toc50737328"/>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三、法定代表人授权委托书、法定代表人证明书</w:t>
      </w:r>
    </w:p>
    <w:p>
      <w:pPr>
        <w:spacing w:line="600" w:lineRule="exact"/>
        <w:ind w:firstLine="643"/>
        <w:jc w:val="center"/>
        <w:rPr>
          <w:rFonts w:asciiTheme="majorEastAsia" w:hAnsiTheme="majorEastAsia" w:eastAsiaTheme="majorEastAsia" w:cstheme="majorEastAsia"/>
          <w:color w:val="000000" w:themeColor="text1"/>
          <w:sz w:val="44"/>
          <w:szCs w:val="44"/>
          <w14:textFill>
            <w14:solidFill>
              <w14:schemeClr w14:val="tx1"/>
            </w14:solidFill>
          </w14:textFill>
        </w:rPr>
      </w:pPr>
    </w:p>
    <w:p>
      <w:pPr>
        <w:spacing w:line="600" w:lineRule="exact"/>
        <w:ind w:firstLine="643"/>
        <w:jc w:val="center"/>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法定代表人授权委托书</w:t>
      </w:r>
      <w:bookmarkEnd w:id="1"/>
      <w:bookmarkEnd w:id="2"/>
      <w:bookmarkEnd w:id="3"/>
      <w:bookmarkEnd w:id="4"/>
      <w:bookmarkEnd w:id="5"/>
      <w:bookmarkEnd w:id="6"/>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本授权委托书声明：注册于</w:t>
      </w:r>
      <w:r>
        <w:rPr>
          <w:rFonts w:hint="eastAsia" w:ascii="仿宋_GB2312" w:eastAsia="仿宋_GB2312" w:hAnsiTheme="minorEastAsia"/>
          <w:color w:val="000000" w:themeColor="text1"/>
          <w:sz w:val="32"/>
          <w:szCs w:val="32"/>
          <w:u w:val="single"/>
          <w14:textFill>
            <w14:solidFill>
              <w14:schemeClr w14:val="tx1"/>
            </w14:solidFill>
          </w14:textFill>
        </w:rPr>
        <w:t xml:space="preserve"> （投标人地址）  </w:t>
      </w:r>
      <w:r>
        <w:rPr>
          <w:rFonts w:hint="eastAsia" w:ascii="仿宋_GB2312" w:eastAsia="仿宋_GB2312" w:hAnsiTheme="minorEastAsia"/>
          <w:color w:val="000000" w:themeColor="text1"/>
          <w:sz w:val="32"/>
          <w:szCs w:val="32"/>
          <w14:textFill>
            <w14:solidFill>
              <w14:schemeClr w14:val="tx1"/>
            </w14:solidFill>
          </w14:textFill>
        </w:rPr>
        <w:t>的</w:t>
      </w:r>
      <w:r>
        <w:rPr>
          <w:rFonts w:hint="eastAsia" w:ascii="仿宋_GB2312" w:eastAsia="仿宋_GB2312" w:hAnsiTheme="minorEastAsia"/>
          <w:color w:val="000000" w:themeColor="text1"/>
          <w:sz w:val="32"/>
          <w:szCs w:val="32"/>
          <w:u w:val="single"/>
          <w14:textFill>
            <w14:solidFill>
              <w14:schemeClr w14:val="tx1"/>
            </w14:solidFill>
          </w14:textFill>
        </w:rPr>
        <w:t xml:space="preserve">  （投标人名称）    </w:t>
      </w:r>
      <w:r>
        <w:rPr>
          <w:rFonts w:hint="eastAsia" w:ascii="仿宋_GB2312" w:eastAsia="仿宋_GB2312" w:hAnsiTheme="minorEastAsia"/>
          <w:color w:val="000000" w:themeColor="text1"/>
          <w:sz w:val="32"/>
          <w:szCs w:val="32"/>
          <w14:textFill>
            <w14:solidFill>
              <w14:schemeClr w14:val="tx1"/>
            </w14:solidFill>
          </w14:textFill>
        </w:rPr>
        <w:t>在下面签名的</w:t>
      </w:r>
      <w:r>
        <w:rPr>
          <w:rFonts w:hint="eastAsia" w:ascii="仿宋_GB2312" w:eastAsia="仿宋_GB2312" w:hAnsiTheme="minorEastAsia"/>
          <w:color w:val="000000" w:themeColor="text1"/>
          <w:sz w:val="32"/>
          <w:szCs w:val="32"/>
          <w:u w:val="single"/>
          <w14:textFill>
            <w14:solidFill>
              <w14:schemeClr w14:val="tx1"/>
            </w14:solidFill>
          </w14:textFill>
        </w:rPr>
        <w:t>（法定代表人姓名、职务）</w:t>
      </w:r>
      <w:r>
        <w:rPr>
          <w:rFonts w:hint="eastAsia" w:ascii="仿宋_GB2312" w:eastAsia="仿宋_GB2312" w:hAnsiTheme="minorEastAsia"/>
          <w:color w:val="000000" w:themeColor="text1"/>
          <w:sz w:val="32"/>
          <w:szCs w:val="32"/>
          <w14:textFill>
            <w14:solidFill>
              <w14:schemeClr w14:val="tx1"/>
            </w14:solidFill>
          </w14:textFill>
        </w:rPr>
        <w:t>在此授权</w:t>
      </w:r>
      <w:r>
        <w:rPr>
          <w:rFonts w:hint="eastAsia" w:ascii="仿宋_GB2312" w:eastAsia="仿宋_GB2312" w:hAnsiTheme="minorEastAsia"/>
          <w:color w:val="000000" w:themeColor="text1"/>
          <w:sz w:val="32"/>
          <w:szCs w:val="32"/>
          <w:u w:val="single"/>
          <w14:textFill>
            <w14:solidFill>
              <w14:schemeClr w14:val="tx1"/>
            </w14:solidFill>
          </w14:textFill>
        </w:rPr>
        <w:t>（被授权人姓名、职务）</w:t>
      </w:r>
      <w:r>
        <w:rPr>
          <w:rFonts w:hint="eastAsia" w:ascii="仿宋_GB2312" w:eastAsia="仿宋_GB2312" w:hAnsiTheme="minorEastAsia"/>
          <w:color w:val="000000" w:themeColor="text1"/>
          <w:sz w:val="32"/>
          <w:szCs w:val="32"/>
          <w14:textFill>
            <w14:solidFill>
              <w14:schemeClr w14:val="tx1"/>
            </w14:solidFill>
          </w14:textFill>
        </w:rPr>
        <w:t>作为我公司的合法代理人，就</w:t>
      </w:r>
      <w:r>
        <w:rPr>
          <w:rFonts w:hint="eastAsia" w:ascii="仿宋_GB2312" w:eastAsia="仿宋_GB2312" w:hAnsiTheme="minorEastAsia"/>
          <w:color w:val="000000" w:themeColor="text1"/>
          <w:sz w:val="32"/>
          <w:szCs w:val="32"/>
          <w:u w:val="single"/>
          <w14:textFill>
            <w14:solidFill>
              <w14:schemeClr w14:val="tx1"/>
            </w14:solidFill>
          </w14:textFill>
        </w:rPr>
        <w:t>（项目名称、招标编号）</w:t>
      </w:r>
      <w:r>
        <w:rPr>
          <w:rFonts w:hint="eastAsia" w:ascii="仿宋_GB2312" w:eastAsia="仿宋_GB2312" w:hAnsiTheme="minorEastAsia"/>
          <w:color w:val="000000" w:themeColor="text1"/>
          <w:sz w:val="32"/>
          <w:szCs w:val="32"/>
          <w14:textFill>
            <w14:solidFill>
              <w14:schemeClr w14:val="tx1"/>
            </w14:solidFill>
          </w14:textFill>
        </w:rPr>
        <w:t>的招投标活动，采购合同的签订、执行、完成和售后服务，作为投标人代表以我方的名义处理一切与之有关的事务。</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被授权人</w:t>
      </w:r>
      <w:r>
        <w:rPr>
          <w:rFonts w:hint="eastAsia" w:ascii="仿宋_GB2312" w:eastAsia="仿宋_GB2312" w:hAnsiTheme="minorEastAsia"/>
          <w:color w:val="000000" w:themeColor="text1"/>
          <w:sz w:val="32"/>
          <w:szCs w:val="32"/>
          <w:u w:val="single"/>
          <w14:textFill>
            <w14:solidFill>
              <w14:schemeClr w14:val="tx1"/>
            </w14:solidFill>
          </w14:textFill>
        </w:rPr>
        <w:t>（投标人授权代表）</w:t>
      </w:r>
      <w:r>
        <w:rPr>
          <w:rFonts w:hint="eastAsia" w:ascii="仿宋_GB2312" w:eastAsia="仿宋_GB2312" w:hAnsiTheme="minorEastAsia"/>
          <w:color w:val="000000" w:themeColor="text1"/>
          <w:sz w:val="32"/>
          <w:szCs w:val="32"/>
          <w14:textFill>
            <w14:solidFill>
              <w14:schemeClr w14:val="tx1"/>
            </w14:solidFill>
          </w14:textFill>
        </w:rPr>
        <w:t>无转委托权限。</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本授权书自法定代表人签字之日起生效，特此声明。</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随附《法定代表人证明》</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投标人名称（单位盖公章）：                                                     </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法定代表人（签字或盖章）：</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签字日期：        年   月   日</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被授权人（投标人授权代表）（签字或盖章）：                                     </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pStyle w:val="2"/>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附：被授权人身份证复印件</w:t>
      </w:r>
      <w:bookmarkEnd w:id="7"/>
      <w:bookmarkEnd w:id="8"/>
      <w:bookmarkEnd w:id="9"/>
      <w:bookmarkEnd w:id="10"/>
      <w:bookmarkEnd w:id="11"/>
    </w:p>
    <w:p>
      <w:pPr>
        <w:spacing w:line="600" w:lineRule="exact"/>
        <w:ind w:firstLine="643"/>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法定代表人证明书</w:t>
      </w:r>
    </w:p>
    <w:p>
      <w:pPr>
        <w:spacing w:line="600" w:lineRule="exact"/>
        <w:ind w:firstLine="562"/>
        <w:rPr>
          <w:rFonts w:ascii="仿宋_GB2312" w:eastAsia="仿宋_GB2312" w:hAnsiTheme="minorEastAsia"/>
          <w:b/>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__________同志，现任我单位职务，为法定代表人，特此证明。</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本证明书自签发之日起生效，有效期与本公司投标文件中标注的投标有效期相同。</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营业执照（注册号）：</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附：法定代表人身份证复印件：</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2"/>
        <w:jc w:val="center"/>
        <w:rPr>
          <w:rFonts w:asciiTheme="minorEastAsia" w:hAnsiTheme="minorEastAsia"/>
          <w:b/>
          <w:color w:val="000000" w:themeColor="text1"/>
          <w14:textFill>
            <w14:solidFill>
              <w14:schemeClr w14:val="tx1"/>
            </w14:solidFill>
          </w14:textFill>
        </w:rPr>
      </w:pPr>
    </w:p>
    <w:p>
      <w:pPr>
        <w:widowControl/>
        <w:spacing w:line="600" w:lineRule="exact"/>
        <w:jc w:val="left"/>
        <w:rPr>
          <w:rFonts w:ascii="方正小标宋简体" w:hAnsi="方正小标宋简体" w:eastAsia="方正小标宋简体" w:cs="方正小标宋简体"/>
          <w:bCs/>
          <w:color w:val="000000" w:themeColor="text1"/>
          <w:sz w:val="32"/>
          <w14:textFill>
            <w14:solidFill>
              <w14:schemeClr w14:val="tx1"/>
            </w14:solidFill>
          </w14:textFill>
        </w:rPr>
      </w:pPr>
      <w:r>
        <w:rPr>
          <w:rFonts w:ascii="方正小标宋简体" w:hAnsi="方正小标宋简体" w:eastAsia="方正小标宋简体" w:cs="方正小标宋简体"/>
          <w:bCs/>
          <w:color w:val="000000" w:themeColor="text1"/>
          <w:sz w:val="32"/>
          <w14:textFill>
            <w14:solidFill>
              <w14:schemeClr w14:val="tx1"/>
            </w14:solidFill>
          </w14:textFill>
        </w:rPr>
        <w:br w:type="page"/>
      </w:r>
    </w:p>
    <w:p>
      <w:pPr>
        <w:spacing w:line="60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四、投标人基本情况表</w:t>
      </w:r>
    </w:p>
    <w:p>
      <w:pPr>
        <w:spacing w:line="600" w:lineRule="exact"/>
        <w:ind w:firstLine="640"/>
        <w:jc w:val="center"/>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bookmarkStart w:id="12" w:name="_Toc480756074"/>
      <w:bookmarkStart w:id="13" w:name="_Toc480754207"/>
      <w:bookmarkStart w:id="14" w:name="_Toc480755928"/>
      <w:bookmarkStart w:id="15" w:name="_Toc173553182"/>
      <w:bookmarkStart w:id="16" w:name="_Toc275865616"/>
      <w:bookmarkStart w:id="17" w:name="_Toc480789478"/>
      <w:r>
        <w:rPr>
          <w:rFonts w:hint="eastAsia" w:ascii="仿宋_GB2312" w:eastAsia="仿宋_GB2312" w:hAnsiTheme="minorEastAsia"/>
          <w:color w:val="000000" w:themeColor="text1"/>
          <w:sz w:val="32"/>
          <w:szCs w:val="32"/>
          <w14:textFill>
            <w14:solidFill>
              <w14:schemeClr w14:val="tx1"/>
            </w14:solidFill>
          </w14:textFill>
        </w:rPr>
        <w:t>投标人基本情况表</w:t>
      </w:r>
      <w:bookmarkEnd w:id="12"/>
      <w:bookmarkEnd w:id="13"/>
      <w:bookmarkEnd w:id="14"/>
      <w:bookmarkEnd w:id="15"/>
      <w:bookmarkEnd w:id="16"/>
      <w:bookmarkEnd w:id="17"/>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公司名称：              电话号码：           </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地    址：              传    真：           </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注册资金：              经济性质：           </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经营范围：</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公司开户银行名称及账号：                       </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cs="仿宋" w:hAnsiTheme="minorEastAsia"/>
          <w:color w:val="000000" w:themeColor="text1"/>
          <w:sz w:val="32"/>
          <w:szCs w:val="32"/>
          <w14:textFill>
            <w14:solidFill>
              <w14:schemeClr w14:val="tx1"/>
            </w14:solidFill>
          </w14:textFill>
        </w:rPr>
        <w:t>统一社会信用代码证</w:t>
      </w:r>
      <w:r>
        <w:rPr>
          <w:rFonts w:hint="eastAsia" w:ascii="仿宋_GB2312" w:eastAsia="仿宋_GB2312" w:hAnsiTheme="minorEastAsia"/>
          <w:color w:val="000000" w:themeColor="text1"/>
          <w:sz w:val="32"/>
          <w:szCs w:val="32"/>
          <w14:textFill>
            <w14:solidFill>
              <w14:schemeClr w14:val="tx1"/>
            </w14:solidFill>
          </w14:textFill>
        </w:rPr>
        <w:t xml:space="preserve">号：                                </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公司简介</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文字描述：发展历程、经营规模及服务理念、技术力量、财务状况、管理水平等方面进行阐述；</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图片描述：经营场所、主要或关键产品介绍、生产场所及服务流程等。</w:t>
      </w: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olor w:val="000000" w:themeColor="text1"/>
          <w:sz w:val="32"/>
          <w:szCs w:val="32"/>
          <w14:textFill>
            <w14:solidFill>
              <w14:schemeClr w14:val="tx1"/>
            </w14:solidFill>
          </w14:textFill>
        </w:rPr>
      </w:pPr>
    </w:p>
    <w:p>
      <w:pPr>
        <w:spacing w:line="600" w:lineRule="exact"/>
        <w:ind w:firstLine="562"/>
        <w:jc w:val="center"/>
        <w:rPr>
          <w:rFonts w:ascii="仿宋_GB2312" w:eastAsia="仿宋_GB2312" w:hAnsiTheme="minorEastAsia"/>
          <w:b/>
          <w:color w:val="000000" w:themeColor="text1"/>
          <w:sz w:val="32"/>
          <w:szCs w:val="32"/>
          <w14:textFill>
            <w14:solidFill>
              <w14:schemeClr w14:val="tx1"/>
            </w14:solidFill>
          </w14:textFill>
        </w:rPr>
      </w:pPr>
    </w:p>
    <w:p>
      <w:pPr>
        <w:spacing w:line="600" w:lineRule="exact"/>
        <w:ind w:firstLine="562"/>
        <w:jc w:val="center"/>
        <w:rPr>
          <w:rFonts w:asciiTheme="minorEastAsia" w:hAnsiTheme="minorEastAsia"/>
          <w:b/>
          <w:color w:val="000000" w:themeColor="text1"/>
          <w14:textFill>
            <w14:solidFill>
              <w14:schemeClr w14:val="tx1"/>
            </w14:solidFill>
          </w14:textFill>
        </w:rPr>
      </w:pPr>
    </w:p>
    <w:p>
      <w:pPr>
        <w:spacing w:line="600" w:lineRule="exact"/>
        <w:ind w:firstLine="562"/>
        <w:jc w:val="center"/>
        <w:rPr>
          <w:rFonts w:asciiTheme="minorEastAsia" w:hAnsiTheme="minorEastAsia"/>
          <w:b/>
          <w:color w:val="000000" w:themeColor="text1"/>
          <w14:textFill>
            <w14:solidFill>
              <w14:schemeClr w14:val="tx1"/>
            </w14:solidFill>
          </w14:textFill>
        </w:rPr>
      </w:pPr>
    </w:p>
    <w:p>
      <w:pPr>
        <w:spacing w:line="600" w:lineRule="exact"/>
        <w:ind w:firstLine="562"/>
        <w:jc w:val="center"/>
        <w:rPr>
          <w:rFonts w:asciiTheme="minorEastAsia" w:hAnsiTheme="minorEastAsia"/>
          <w:b/>
          <w:color w:val="000000" w:themeColor="text1"/>
          <w14:textFill>
            <w14:solidFill>
              <w14:schemeClr w14:val="tx1"/>
            </w14:solidFill>
          </w14:textFill>
        </w:rPr>
      </w:pPr>
    </w:p>
    <w:p>
      <w:pPr>
        <w:spacing w:line="600" w:lineRule="exact"/>
        <w:ind w:firstLine="562"/>
        <w:jc w:val="center"/>
        <w:rPr>
          <w:rFonts w:asciiTheme="minorEastAsia" w:hAnsiTheme="minorEastAsia"/>
          <w:b/>
          <w:color w:val="000000" w:themeColor="text1"/>
          <w14:textFill>
            <w14:solidFill>
              <w14:schemeClr w14:val="tx1"/>
            </w14:solidFill>
          </w14:textFill>
        </w:rPr>
      </w:pPr>
    </w:p>
    <w:p>
      <w:pPr>
        <w:widowControl/>
        <w:spacing w:line="600" w:lineRule="exact"/>
        <w:jc w:val="left"/>
        <w:rPr>
          <w:rFonts w:ascii="方正小标宋简体" w:hAnsi="方正小标宋简体" w:eastAsia="方正小标宋简体" w:cs="方正小标宋简体"/>
          <w:b/>
          <w:color w:val="000000" w:themeColor="text1"/>
          <w:sz w:val="32"/>
          <w14:textFill>
            <w14:solidFill>
              <w14:schemeClr w14:val="tx1"/>
            </w14:solidFill>
          </w14:textFill>
        </w:rPr>
      </w:pPr>
    </w:p>
    <w:p>
      <w:pPr>
        <w:spacing w:line="600" w:lineRule="exact"/>
        <w:ind w:firstLine="643"/>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600" w:lineRule="exact"/>
        <w:ind w:firstLine="643"/>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五、开标一览表（报价表）</w:t>
      </w:r>
    </w:p>
    <w:p>
      <w:pPr>
        <w:spacing w:line="600" w:lineRule="exact"/>
        <w:ind w:firstLine="560"/>
        <w:jc w:val="center"/>
        <w:rPr>
          <w:rFonts w:asciiTheme="minorEastAsia" w:hAnsiTheme="minorEastAsia"/>
          <w:color w:val="000000" w:themeColor="text1"/>
          <w14:textFill>
            <w14:solidFill>
              <w14:schemeClr w14:val="tx1"/>
            </w14:solidFill>
          </w14:textFill>
        </w:rPr>
      </w:pPr>
    </w:p>
    <w:tbl>
      <w:tblPr>
        <w:tblStyle w:val="7"/>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60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招标编号</w:t>
            </w:r>
          </w:p>
        </w:tc>
        <w:tc>
          <w:tcPr>
            <w:tcW w:w="2791" w:type="dxa"/>
            <w:shd w:val="clear" w:color="auto" w:fill="auto"/>
            <w:vAlign w:val="center"/>
          </w:tcPr>
          <w:p>
            <w:pPr>
              <w:spacing w:line="60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项目名称</w:t>
            </w:r>
          </w:p>
        </w:tc>
        <w:tc>
          <w:tcPr>
            <w:tcW w:w="3862" w:type="dxa"/>
            <w:shd w:val="clear" w:color="auto" w:fill="auto"/>
            <w:vAlign w:val="center"/>
          </w:tcPr>
          <w:p>
            <w:pPr>
              <w:spacing w:line="60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投标总价</w:t>
            </w:r>
          </w:p>
          <w:p>
            <w:pPr>
              <w:spacing w:line="60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600" w:lineRule="exact"/>
              <w:rPr>
                <w:rFonts w:ascii="仿宋_GB2312" w:eastAsia="仿宋_GB2312" w:hAnsiTheme="minorEastAsia"/>
                <w:color w:val="000000" w:themeColor="text1"/>
                <w:sz w:val="28"/>
                <w:szCs w:val="28"/>
                <w14:textFill>
                  <w14:solidFill>
                    <w14:schemeClr w14:val="tx1"/>
                  </w14:solidFill>
                </w14:textFill>
              </w:rPr>
            </w:pPr>
          </w:p>
        </w:tc>
        <w:tc>
          <w:tcPr>
            <w:tcW w:w="2791" w:type="dxa"/>
            <w:shd w:val="clear" w:color="auto" w:fill="auto"/>
            <w:vAlign w:val="center"/>
          </w:tcPr>
          <w:p>
            <w:pPr>
              <w:spacing w:line="600" w:lineRule="exact"/>
              <w:rPr>
                <w:rFonts w:ascii="仿宋_GB2312" w:eastAsia="仿宋_GB2312" w:hAnsiTheme="minorEastAsia"/>
                <w:color w:val="000000" w:themeColor="text1"/>
                <w:sz w:val="28"/>
                <w:szCs w:val="28"/>
                <w14:textFill>
                  <w14:solidFill>
                    <w14:schemeClr w14:val="tx1"/>
                  </w14:solidFill>
                </w14:textFill>
              </w:rPr>
            </w:pPr>
          </w:p>
        </w:tc>
        <w:tc>
          <w:tcPr>
            <w:tcW w:w="3862" w:type="dxa"/>
            <w:shd w:val="clear" w:color="auto" w:fill="auto"/>
            <w:vAlign w:val="center"/>
          </w:tcPr>
          <w:p>
            <w:pPr>
              <w:spacing w:line="600" w:lineRule="exact"/>
              <w:rPr>
                <w:rFonts w:ascii="仿宋_GB2312" w:eastAsia="仿宋_GB2312"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60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备注</w:t>
            </w:r>
          </w:p>
        </w:tc>
        <w:tc>
          <w:tcPr>
            <w:tcW w:w="6653" w:type="dxa"/>
            <w:gridSpan w:val="2"/>
            <w:shd w:val="clear" w:color="auto" w:fill="auto"/>
            <w:vAlign w:val="center"/>
          </w:tcPr>
          <w:p>
            <w:pPr>
              <w:spacing w:line="6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6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2.投标报价为整数位，不保留小数点。如投标价格存在小数，按照忽略小数计整数位作为评标价格。</w:t>
            </w:r>
          </w:p>
        </w:tc>
      </w:tr>
    </w:tbl>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320" w:firstLineChars="100"/>
        <w:rPr>
          <w:rFonts w:ascii="仿宋_GB2312" w:eastAsia="仿宋_GB2312" w:hAnsiTheme="minorEastAsia"/>
          <w:color w:val="000000" w:themeColor="text1"/>
          <w:sz w:val="32"/>
          <w:szCs w:val="28"/>
          <w14:textFill>
            <w14:solidFill>
              <w14:schemeClr w14:val="tx1"/>
            </w14:solidFill>
          </w14:textFill>
        </w:rPr>
      </w:pPr>
      <w:r>
        <w:rPr>
          <w:rFonts w:hint="eastAsia" w:ascii="仿宋_GB2312" w:eastAsia="仿宋_GB2312" w:hAnsiTheme="minorEastAsia"/>
          <w:color w:val="000000" w:themeColor="text1"/>
          <w:sz w:val="32"/>
          <w:szCs w:val="28"/>
          <w14:textFill>
            <w14:solidFill>
              <w14:schemeClr w14:val="tx1"/>
            </w14:solidFill>
          </w14:textFill>
        </w:rPr>
        <w:t xml:space="preserve">投标人名称（单位盖公章）：                        </w:t>
      </w: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560"/>
        <w:rPr>
          <w:rFonts w:asciiTheme="minorEastAsia" w:hAnsiTheme="minorEastAsia"/>
          <w:color w:val="000000" w:themeColor="text1"/>
          <w14:textFill>
            <w14:solidFill>
              <w14:schemeClr w14:val="tx1"/>
            </w14:solidFill>
          </w14:textFill>
        </w:rPr>
      </w:pPr>
    </w:p>
    <w:p>
      <w:pPr>
        <w:spacing w:line="600" w:lineRule="exact"/>
        <w:ind w:firstLine="0"/>
        <w:jc w:val="center"/>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六、实施方案</w:t>
      </w:r>
    </w:p>
    <w:p>
      <w:pPr>
        <w:spacing w:line="600" w:lineRule="exact"/>
        <w:jc w:val="left"/>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（工作措施、工作方法、工作手段、工作流程，格式自拟）</w:t>
      </w: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七、项目重点难点分析、应对措施及相关的合理化建议</w:t>
      </w:r>
    </w:p>
    <w:p>
      <w:pPr>
        <w:spacing w:line="600" w:lineRule="exact"/>
        <w:ind w:firstLine="560"/>
        <w:jc w:val="center"/>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八.项目完成（服务期满）后的服务承诺</w:t>
      </w:r>
    </w:p>
    <w:p>
      <w:pPr>
        <w:spacing w:line="600" w:lineRule="exact"/>
        <w:ind w:firstLine="560"/>
        <w:jc w:val="center"/>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九、违约承诺</w:t>
      </w:r>
    </w:p>
    <w:p>
      <w:pPr>
        <w:spacing w:line="600" w:lineRule="exact"/>
        <w:ind w:firstLine="560"/>
        <w:jc w:val="center"/>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600" w:lineRule="exact"/>
        <w:ind w:firstLine="560"/>
        <w:jc w:val="center"/>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pStyle w:val="2"/>
      </w:pPr>
    </w:p>
    <w:p>
      <w:pPr>
        <w:spacing w:line="600" w:lineRule="exact"/>
        <w:ind w:firstLine="560"/>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十、投标人资格情况及通过相关认证情况</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 xml:space="preserve">投标人需提供“质量管理体系认证”证书扫描件及国家认证认可监督管理委员会官网“全国认证认可信息公共服务平台”的认证截图，原件备查。 </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numPr>
          <w:ilvl w:val="0"/>
          <w:numId w:val="1"/>
        </w:numPr>
        <w:spacing w:line="600" w:lineRule="exact"/>
        <w:ind w:firstLine="56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拟安排的项目负责人（1人）情况</w:t>
      </w:r>
    </w:p>
    <w:p>
      <w:pPr>
        <w:spacing w:line="600" w:lineRule="exact"/>
        <w:ind w:firstLine="560"/>
        <w:jc w:val="center"/>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p>
    <w:p>
      <w:pPr>
        <w:spacing w:line="600" w:lineRule="exact"/>
        <w:ind w:firstLine="56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600" w:lineRule="exact"/>
        <w:ind w:firstLine="56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十二、拟安排项目团队成员（主要技术人员）情况</w:t>
      </w:r>
    </w:p>
    <w:p>
      <w:pPr>
        <w:spacing w:line="600" w:lineRule="exact"/>
        <w:ind w:firstLine="560"/>
        <w:jc w:val="center"/>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600" w:lineRule="exact"/>
        <w:ind w:firstLine="560"/>
        <w:rPr>
          <w:rFonts w:asciiTheme="minorEastAsia" w:hAnsiTheme="minorEastAsia"/>
          <w:color w:val="000000" w:themeColor="text1"/>
          <w14:textFill>
            <w14:solidFill>
              <w14:schemeClr w14:val="tx1"/>
            </w14:solidFill>
          </w14:textFill>
        </w:rPr>
      </w:pPr>
    </w:p>
    <w:p>
      <w:pPr>
        <w:widowControl/>
        <w:spacing w:line="600" w:lineRule="exact"/>
        <w:jc w:val="left"/>
        <w:rPr>
          <w:rFonts w:ascii="仿宋_GB2312" w:hAnsiTheme="minorEastAsia"/>
          <w:b/>
          <w:bCs/>
          <w:color w:val="000000" w:themeColor="text1"/>
          <w:szCs w:val="28"/>
          <w14:textFill>
            <w14:solidFill>
              <w14:schemeClr w14:val="tx1"/>
            </w14:solidFill>
          </w14:textFill>
        </w:rPr>
      </w:pPr>
      <w:r>
        <w:rPr>
          <w:rFonts w:ascii="仿宋_GB2312" w:hAnsiTheme="minorEastAsia"/>
          <w:b/>
          <w:bCs/>
          <w:color w:val="000000" w:themeColor="text1"/>
          <w:szCs w:val="28"/>
          <w14:textFill>
            <w14:solidFill>
              <w14:schemeClr w14:val="tx1"/>
            </w14:solidFill>
          </w14:textFill>
        </w:rPr>
        <w:br w:type="page"/>
      </w:r>
    </w:p>
    <w:p>
      <w:pPr>
        <w:spacing w:line="600" w:lineRule="exact"/>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十三、小微企业、残疾人福利性单位及监狱企业声明函</w:t>
      </w:r>
    </w:p>
    <w:p>
      <w:pPr>
        <w:spacing w:line="600" w:lineRule="exact"/>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（可选项）</w:t>
      </w:r>
    </w:p>
    <w:p>
      <w:pPr>
        <w:spacing w:line="600" w:lineRule="exact"/>
        <w:ind w:firstLine="562"/>
        <w:rPr>
          <w:rFonts w:ascii="仿宋_GB2312" w:eastAsia="仿宋_GB2312" w:hAnsiTheme="minorEastAsia" w:cstheme="majorEastAsia"/>
          <w:b/>
          <w:bCs/>
          <w:color w:val="000000" w:themeColor="text1"/>
          <w:sz w:val="32"/>
          <w:szCs w:val="32"/>
          <w14:textFill>
            <w14:solidFill>
              <w14:schemeClr w14:val="tx1"/>
            </w14:solidFill>
          </w14:textFill>
        </w:rPr>
      </w:pPr>
      <w:r>
        <w:rPr>
          <w:rFonts w:hint="eastAsia" w:ascii="仿宋_GB2312" w:eastAsia="仿宋_GB2312" w:hAnsiTheme="minorEastAsia" w:cstheme="majorEastAsia"/>
          <w:b/>
          <w:bCs/>
          <w:color w:val="000000" w:themeColor="text1"/>
          <w:sz w:val="32"/>
          <w:szCs w:val="32"/>
          <w14:textFill>
            <w14:solidFill>
              <w14:schemeClr w14:val="tx1"/>
            </w14:solidFill>
          </w14:textFill>
        </w:rPr>
        <w:t>填写指引：</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（3）请依照提供的格式和内容填写声明函，不要随意变更格式或增删内容；声明函需要盖章签字；满足多项优惠政策的企业，不重复享受多项价格扣除政策。</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（4）声明函的有效性最终由评标委员会判定；如评标委员会判定声明函无效，相关供应商不享受价格扣除（但不作投标无效处理）。</w:t>
      </w:r>
    </w:p>
    <w:p>
      <w:pPr>
        <w:widowControl/>
        <w:spacing w:line="600" w:lineRule="exact"/>
        <w:jc w:val="left"/>
        <w:rPr>
          <w:rFonts w:ascii="仿宋_GB2312" w:eastAsia="仿宋_GB2312" w:hAnsiTheme="minorEastAsia" w:cstheme="majorEastAsia"/>
          <w:bCs/>
          <w:color w:val="000000" w:themeColor="text1"/>
          <w:kern w:val="0"/>
          <w:sz w:val="32"/>
          <w:szCs w:val="32"/>
          <w14:textFill>
            <w14:solidFill>
              <w14:schemeClr w14:val="tx1"/>
            </w14:solidFill>
          </w14:textFill>
        </w:rPr>
      </w:pPr>
      <w:r>
        <w:rPr>
          <w:rFonts w:hint="eastAsia" w:ascii="仿宋_GB2312" w:eastAsia="仿宋_GB2312" w:hAnsiTheme="minorEastAsia" w:cstheme="majorEastAsia"/>
          <w:bCs/>
          <w:color w:val="000000" w:themeColor="text1"/>
          <w:kern w:val="0"/>
          <w:sz w:val="32"/>
          <w:szCs w:val="32"/>
          <w14:textFill>
            <w14:solidFill>
              <w14:schemeClr w14:val="tx1"/>
            </w14:solidFill>
          </w14:textFill>
        </w:rPr>
        <w:br w:type="page"/>
      </w:r>
    </w:p>
    <w:p>
      <w:pPr>
        <w:pStyle w:val="11"/>
        <w:shd w:val="clear" w:color="auto" w:fill="auto"/>
        <w:spacing w:line="600" w:lineRule="exact"/>
        <w:ind w:firstLine="0" w:firstLineChars="0"/>
        <w:jc w:val="center"/>
        <w:rPr>
          <w:rFonts w:ascii="楷体_GB2312" w:eastAsia="楷体_GB2312" w:hAnsiTheme="minorEastAsia"/>
          <w:b/>
          <w:color w:val="000000" w:themeColor="text1"/>
          <w:sz w:val="32"/>
          <w:szCs w:val="32"/>
          <w14:textFill>
            <w14:solidFill>
              <w14:schemeClr w14:val="tx1"/>
            </w14:solidFill>
          </w14:textFill>
        </w:rPr>
      </w:pPr>
      <w:r>
        <w:rPr>
          <w:rFonts w:hint="eastAsia" w:ascii="楷体_GB2312" w:eastAsia="楷体_GB2312" w:hAnsiTheme="minorEastAsia"/>
          <w:b/>
          <w:color w:val="000000" w:themeColor="text1"/>
          <w:sz w:val="32"/>
          <w:szCs w:val="32"/>
          <w14:textFill>
            <w14:solidFill>
              <w14:schemeClr w14:val="tx1"/>
            </w14:solidFill>
          </w14:textFill>
        </w:rPr>
        <w:t>（一）小微企业声明函（样表）</w:t>
      </w:r>
    </w:p>
    <w:p>
      <w:pPr>
        <w:pStyle w:val="11"/>
        <w:shd w:val="clear" w:color="auto" w:fill="auto"/>
        <w:spacing w:line="600" w:lineRule="exact"/>
        <w:ind w:firstLine="0" w:firstLineChars="0"/>
        <w:jc w:val="center"/>
        <w:rPr>
          <w:rFonts w:ascii="楷体_GB2312" w:eastAsia="楷体_GB2312" w:hAnsiTheme="minorEastAsia"/>
          <w:b/>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本公司郑重声明，根据《政府采购促进中小企业发展暂行办法》（财库〔2011〕181号）的规定，本公司为    （请填写：小型、微型）企业。即，本公司同时满足以下条件：</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1</w:t>
      </w:r>
      <w:r>
        <w:rPr>
          <w:rFonts w:ascii="仿宋_GB2312" w:eastAsia="仿宋_GB2312" w:hAnsiTheme="minorEastAsia" w:cstheme="majorEastAsia"/>
          <w:color w:val="000000" w:themeColor="text1"/>
          <w:sz w:val="32"/>
          <w:szCs w:val="32"/>
          <w14:textFill>
            <w14:solidFill>
              <w14:schemeClr w14:val="tx1"/>
            </w14:solidFill>
          </w14:textFill>
        </w:rPr>
        <w:t>.</w:t>
      </w:r>
      <w:r>
        <w:rPr>
          <w:rFonts w:hint="eastAsia" w:ascii="仿宋_GB2312" w:eastAsia="仿宋_GB2312" w:hAnsiTheme="minorEastAsia" w:cstheme="majorEastAsia"/>
          <w:color w:val="000000" w:themeColor="text1"/>
          <w:sz w:val="32"/>
          <w:szCs w:val="32"/>
          <w14:textFill>
            <w14:solidFill>
              <w14:schemeClr w14:val="tx1"/>
            </w14:solidFill>
          </w14:textFill>
        </w:rPr>
        <w:t>根据《工业和信息化部、国家统计局、国家发展和改革委员会、财政部关于印发中小企业划型标准规定的通知》（工信部联企业〔2011〕300号）规定的划分标准，本公司为      （请填写：小型、微型）企业。</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2.本公司参加  （采购单位名称）  单位的（采购项目名称）  项目采购活动，并由本企业承担工程、提供服务。</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备注：本声明函仅适用于投标人为企业，其他组织形式单位不适用。</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hd w:val="clear" w:color="auto" w:fill="auto"/>
        <w:spacing w:line="600" w:lineRule="exact"/>
        <w:ind w:firstLine="0" w:firstLineChars="0"/>
        <w:jc w:val="center"/>
        <w:rPr>
          <w:rFonts w:ascii="楷体_GB2312" w:eastAsia="楷体_GB2312" w:hAnsiTheme="minorEastAsia"/>
          <w:b/>
          <w:color w:val="000000" w:themeColor="text1"/>
          <w:sz w:val="32"/>
          <w:szCs w:val="32"/>
          <w14:textFill>
            <w14:solidFill>
              <w14:schemeClr w14:val="tx1"/>
            </w14:solidFill>
          </w14:textFill>
        </w:rPr>
      </w:pPr>
      <w:r>
        <w:rPr>
          <w:rFonts w:hint="eastAsia" w:ascii="楷体_GB2312" w:eastAsia="楷体_GB2312" w:hAnsiTheme="minorEastAsia"/>
          <w:b/>
          <w:color w:val="000000" w:themeColor="text1"/>
          <w:sz w:val="32"/>
          <w:szCs w:val="32"/>
          <w14:textFill>
            <w14:solidFill>
              <w14:schemeClr w14:val="tx1"/>
            </w14:solidFill>
          </w14:textFill>
        </w:rPr>
        <w:t>（二）残疾人福利性单位声明函（样表）</w:t>
      </w:r>
    </w:p>
    <w:p>
      <w:pPr>
        <w:pStyle w:val="11"/>
        <w:shd w:val="clear" w:color="auto" w:fill="auto"/>
        <w:spacing w:line="600" w:lineRule="exact"/>
        <w:ind w:firstLine="0" w:firstLineChars="0"/>
        <w:rPr>
          <w:rFonts w:ascii="楷体_GB2312" w:eastAsia="楷体_GB2312" w:hAnsiTheme="minorEastAsia"/>
          <w:b/>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  （采购单位名称）  </w:t>
      </w:r>
      <w:r>
        <w:rPr>
          <w:rFonts w:hint="eastAsia" w:ascii="仿宋_GB2312" w:eastAsia="仿宋_GB2312" w:hAnsiTheme="minorEastAsia" w:cstheme="majorEastAsia"/>
          <w:color w:val="000000" w:themeColor="text1"/>
          <w:sz w:val="32"/>
          <w:szCs w:val="32"/>
          <w14:textFill>
            <w14:solidFill>
              <w14:schemeClr w14:val="tx1"/>
            </w14:solidFill>
          </w14:textFill>
        </w:rPr>
        <w:t>单位的</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  （采购项目名称）   </w:t>
      </w:r>
      <w:r>
        <w:rPr>
          <w:rFonts w:hint="eastAsia" w:ascii="仿宋_GB2312" w:eastAsia="仿宋_GB2312" w:hAnsiTheme="minorEastAsia" w:cstheme="majorEastAsia"/>
          <w:color w:val="000000" w:themeColor="text1"/>
          <w:sz w:val="32"/>
          <w:szCs w:val="32"/>
          <w14:textFill>
            <w14:solidFill>
              <w14:schemeClr w14:val="tx1"/>
            </w14:solidFill>
          </w14:textFill>
        </w:rPr>
        <w:t>项目采购活动，并由本单位承担工程、提供服务。</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“投标人知悉《关于促进残疾人就业政府采购政策的通知》（财 库〔2017〕141 号）的规定，承诺提供的声明函内容是真实的，如提供声明函内容不实，则依法追究相关法律责任。</w:t>
      </w:r>
    </w:p>
    <w:p>
      <w:pPr>
        <w:spacing w:line="600" w:lineRule="exact"/>
        <w:ind w:firstLine="560"/>
        <w:jc w:val="right"/>
        <w:rPr>
          <w:rFonts w:ascii="仿宋_GB2312" w:hAnsiTheme="minorEastAsia" w:cstheme="majorEastAsia"/>
          <w:color w:val="000000" w:themeColor="text1"/>
          <w:szCs w:val="28"/>
          <w14:textFill>
            <w14:solidFill>
              <w14:schemeClr w14:val="tx1"/>
            </w14:solidFill>
          </w14:textFill>
        </w:rPr>
      </w:pPr>
    </w:p>
    <w:p>
      <w:pPr>
        <w:pStyle w:val="11"/>
        <w:shd w:val="clear" w:color="auto" w:fill="auto"/>
        <w:spacing w:line="600" w:lineRule="exact"/>
        <w:ind w:firstLine="0" w:firstLineChars="0"/>
        <w:jc w:val="center"/>
        <w:rPr>
          <w:rFonts w:ascii="楷体_GB2312" w:eastAsia="楷体_GB2312" w:hAnsiTheme="minorEastAsia"/>
          <w:b/>
          <w:color w:val="000000" w:themeColor="text1"/>
          <w:sz w:val="32"/>
          <w:szCs w:val="32"/>
          <w14:textFill>
            <w14:solidFill>
              <w14:schemeClr w14:val="tx1"/>
            </w14:solidFill>
          </w14:textFill>
        </w:rPr>
      </w:pPr>
      <w:r>
        <w:rPr>
          <w:rFonts w:hint="eastAsia" w:ascii="楷体_GB2312" w:eastAsia="楷体_GB2312" w:hAnsiTheme="minorEastAsia"/>
          <w:b/>
          <w:color w:val="000000" w:themeColor="text1"/>
          <w:sz w:val="32"/>
          <w:szCs w:val="32"/>
          <w14:textFill>
            <w14:solidFill>
              <w14:schemeClr w14:val="tx1"/>
            </w14:solidFill>
          </w14:textFill>
        </w:rPr>
        <w:t>（三）监狱企业声明函（样表）</w:t>
      </w:r>
    </w:p>
    <w:p>
      <w:pPr>
        <w:pStyle w:val="11"/>
        <w:shd w:val="clear" w:color="auto" w:fill="auto"/>
        <w:spacing w:line="600" w:lineRule="exact"/>
        <w:ind w:firstLine="0" w:firstLineChars="0"/>
        <w:rPr>
          <w:rFonts w:ascii="楷体_GB2312" w:eastAsia="楷体_GB2312" w:hAnsiTheme="minorEastAsia"/>
          <w:b/>
          <w:color w:val="000000" w:themeColor="text1"/>
          <w:sz w:val="32"/>
          <w:szCs w:val="32"/>
          <w14:textFill>
            <w14:solidFill>
              <w14:schemeClr w14:val="tx1"/>
            </w14:solidFill>
          </w14:textFill>
        </w:rPr>
      </w:pP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  （采购单位名称）  </w:t>
      </w:r>
      <w:r>
        <w:rPr>
          <w:rFonts w:hint="eastAsia" w:ascii="仿宋_GB2312" w:eastAsia="仿宋_GB2312" w:hAnsiTheme="minorEastAsia" w:cstheme="majorEastAsia"/>
          <w:color w:val="000000" w:themeColor="text1"/>
          <w:sz w:val="32"/>
          <w:szCs w:val="32"/>
          <w14:textFill>
            <w14:solidFill>
              <w14:schemeClr w14:val="tx1"/>
            </w14:solidFill>
          </w14:textFill>
        </w:rPr>
        <w:t>单位的</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（采购项目名称）  </w:t>
      </w:r>
      <w:r>
        <w:rPr>
          <w:rFonts w:hint="eastAsia" w:ascii="仿宋_GB2312" w:eastAsia="仿宋_GB2312" w:hAnsiTheme="minorEastAsia" w:cstheme="majorEastAsia"/>
          <w:color w:val="000000" w:themeColor="text1"/>
          <w:sz w:val="32"/>
          <w:szCs w:val="32"/>
          <w14:textFill>
            <w14:solidFill>
              <w14:schemeClr w14:val="tx1"/>
            </w14:solidFill>
          </w14:textFill>
        </w:rPr>
        <w:t>项目采购活动，并由本单位承担工程、提供服务。</w:t>
      </w:r>
    </w:p>
    <w:p>
      <w:pPr>
        <w:spacing w:line="600" w:lineRule="exact"/>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本单位对上述声明的真实性负责。如有虚假，将依法承担相应责任。</w:t>
      </w:r>
    </w:p>
    <w:p>
      <w:pPr>
        <w:spacing w:line="600" w:lineRule="exact"/>
        <w:ind w:firstLine="562"/>
        <w:rPr>
          <w:rFonts w:ascii="仿宋_GB2312" w:hAnsiTheme="minorEastAsia" w:cstheme="majorEastAsia"/>
          <w:color w:val="000000" w:themeColor="text1"/>
          <w:szCs w:val="28"/>
          <w14:textFill>
            <w14:solidFill>
              <w14:schemeClr w14:val="tx1"/>
            </w14:solidFill>
          </w14:textFill>
        </w:rPr>
      </w:pPr>
      <w:r>
        <w:rPr>
          <w:rFonts w:hint="eastAsia" w:ascii="仿宋_GB2312" w:eastAsia="仿宋_GB2312" w:hAnsiTheme="minorEastAsia" w:cstheme="majorEastAsia"/>
          <w:b/>
          <w:color w:val="000000" w:themeColor="text1"/>
          <w:sz w:val="32"/>
          <w:szCs w:val="32"/>
          <w14:textFill>
            <w14:solidFill>
              <w14:schemeClr w14:val="tx1"/>
            </w14:solidFill>
          </w14:textFill>
        </w:rPr>
        <w:t>附：</w:t>
      </w:r>
      <w:r>
        <w:rPr>
          <w:rFonts w:hint="eastAsia" w:ascii="仿宋_GB2312" w:eastAsia="仿宋_GB2312" w:hAnsiTheme="minorEastAsia" w:cstheme="majorEastAsia"/>
          <w:color w:val="000000" w:themeColor="text1"/>
          <w:spacing w:val="-6"/>
          <w:sz w:val="32"/>
          <w:szCs w:val="32"/>
          <w14:textFill>
            <w14:solidFill>
              <w14:schemeClr w14:val="tx1"/>
            </w14:solidFill>
          </w14:textFill>
        </w:rPr>
        <w:t>省级以上监狱管理局、戒毒管理局（含新疆生产建设兵团）出具的监狱企业证明文件</w:t>
      </w:r>
      <w:r>
        <w:rPr>
          <w:rFonts w:hint="eastAsia" w:ascii="仿宋_GB2312" w:eastAsia="仿宋_GB2312" w:hAnsiTheme="minorEastAsia" w:cstheme="majorEastAsia"/>
          <w:color w:val="000000" w:themeColor="text1"/>
          <w:sz w:val="32"/>
          <w:szCs w:val="32"/>
          <w14:textFill>
            <w14:solidFill>
              <w14:schemeClr w14:val="tx1"/>
            </w14:solidFill>
          </w14:textFill>
        </w:rPr>
        <w:t>。</w:t>
      </w:r>
    </w:p>
    <w:p>
      <w:pPr>
        <w:widowControl/>
        <w:spacing w:line="600" w:lineRule="exact"/>
        <w:ind w:firstLine="640"/>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十四、招标文件要求的其他内容及投标人认为需要加以说明的其他内容</w:t>
      </w:r>
    </w:p>
    <w:p>
      <w:pPr>
        <w:spacing w:line="600" w:lineRule="exact"/>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（格式自定）</w:t>
      </w:r>
    </w:p>
    <w:p>
      <w:pPr>
        <w:spacing w:line="600" w:lineRule="exact"/>
        <w:ind w:firstLine="640"/>
        <w:rPr>
          <w:color w:val="000000" w:themeColor="text1"/>
          <w:sz w:val="32"/>
          <w:szCs w:val="32"/>
          <w14:textFill>
            <w14:solidFill>
              <w14:schemeClr w14:val="tx1"/>
            </w14:solidFill>
          </w14:textFill>
        </w:rPr>
      </w:pPr>
    </w:p>
    <w:p>
      <w:pPr>
        <w:widowControl/>
        <w:spacing w:line="600" w:lineRule="exact"/>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widowControl/>
        <w:spacing w:line="6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深圳市残疾人综合服务中心</w:t>
      </w:r>
    </w:p>
    <w:p>
      <w:pPr>
        <w:widowControl/>
        <w:spacing w:line="6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自行采购项目定标评分原则（服务类）</w:t>
      </w:r>
    </w:p>
    <w:p>
      <w:pPr>
        <w:widowControl/>
        <w:spacing w:line="6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bl>
      <w:tblPr>
        <w:tblStyle w:val="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评分项</w:t>
            </w:r>
          </w:p>
        </w:tc>
        <w:tc>
          <w:tcPr>
            <w:tcW w:w="6593" w:type="dxa"/>
            <w:vAlign w:val="center"/>
          </w:tcPr>
          <w:p>
            <w:pPr>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7CAAC" w:themeFill="accent2" w:themeFillTint="66"/>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价格分</w:t>
            </w:r>
          </w:p>
        </w:tc>
        <w:tc>
          <w:tcPr>
            <w:tcW w:w="6593" w:type="dxa"/>
            <w:shd w:val="clear" w:color="auto" w:fill="F7CAAC" w:themeFill="accent2" w:themeFillTint="66"/>
            <w:vAlign w:val="center"/>
          </w:tcPr>
          <w:p>
            <w:pPr>
              <w:jc w:val="center"/>
              <w:rPr>
                <w:rFonts w:ascii="仿宋_GB2312" w:hAnsi="仿宋_GB2312" w:cs="仿宋_GB2312" w:eastAsiaTheme="minorEastAsia"/>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7CAAC" w:themeFill="accent2" w:themeFillTint="66"/>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技术分</w:t>
            </w:r>
          </w:p>
        </w:tc>
        <w:tc>
          <w:tcPr>
            <w:tcW w:w="6593" w:type="dxa"/>
            <w:shd w:val="clear" w:color="auto" w:fill="F7CAAC" w:themeFill="accent2" w:themeFillTint="66"/>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内容</w:t>
            </w:r>
          </w:p>
        </w:tc>
        <w:tc>
          <w:tcPr>
            <w:tcW w:w="674"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权重</w:t>
            </w:r>
          </w:p>
        </w:tc>
        <w:tc>
          <w:tcPr>
            <w:tcW w:w="6593" w:type="dxa"/>
            <w:vAlign w:val="center"/>
          </w:tcPr>
          <w:p>
            <w:pPr>
              <w:ind w:firstLine="420"/>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实施方案</w:t>
            </w:r>
          </w:p>
        </w:tc>
        <w:tc>
          <w:tcPr>
            <w:tcW w:w="674"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30</w:t>
            </w:r>
          </w:p>
        </w:tc>
        <w:tc>
          <w:tcPr>
            <w:tcW w:w="6593" w:type="dxa"/>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评审内容：投标人制定符合本项目特点的实施方案；</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评分依据：</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方案完整性8分，方案应包括工作措施、工作方案、工作手段、</w:t>
            </w:r>
          </w:p>
          <w:p>
            <w:pPr>
              <w:ind w:firstLine="0" w:firstLineChars="0"/>
              <w:jc w:val="left"/>
              <w:rPr>
                <w:rFonts w:ascii="仿宋_GB2312" w:hAnsi="仿宋_GB2312" w:cs="仿宋_GB2312"/>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工作流程四项内容，每缺一项扣2分；在此基础上，以实施方案的完整性、准确性、针对性、可操作性进行评审，评为优的得22分，评为良的得16分，评为中的得10分，评为差的不得分。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项目重点难点分析</w:t>
            </w:r>
          </w:p>
          <w:p>
            <w:pPr>
              <w:ind w:firstLine="420"/>
              <w:jc w:val="center"/>
              <w:rPr>
                <w:rFonts w:ascii="仿宋_GB2312" w:hAnsi="仿宋_GB2312" w:cs="仿宋_GB2312"/>
                <w:color w:val="000000" w:themeColor="text1"/>
                <w14:textFill>
                  <w14:solidFill>
                    <w14:schemeClr w14:val="tx1"/>
                  </w14:solidFill>
                </w14:textFill>
              </w:rPr>
            </w:pPr>
          </w:p>
        </w:tc>
        <w:tc>
          <w:tcPr>
            <w:tcW w:w="674"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15</w:t>
            </w:r>
          </w:p>
        </w:tc>
        <w:tc>
          <w:tcPr>
            <w:tcW w:w="6593" w:type="dxa"/>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评审内容：</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投标人制定符合本项目服务特点的相关重点难点分析、应对措施和合理化建议。</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评分依据：</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满足以上3项要求得8分，满足以上任意2项要求得6分，满足</w:t>
            </w:r>
          </w:p>
          <w:p>
            <w:pPr>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以上任意1项要求得3分，其他不得分;在此基础上，以项目重点难点分析、应对措施及相关的合理化建议的完整行、准确行、针对性、可操作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项目完成（服务期满）后的服务承诺</w:t>
            </w:r>
          </w:p>
          <w:p>
            <w:pPr>
              <w:ind w:firstLine="420"/>
              <w:jc w:val="center"/>
              <w:rPr>
                <w:rFonts w:ascii="仿宋_GB2312" w:hAnsi="仿宋_GB2312" w:cs="仿宋_GB2312"/>
                <w:color w:val="000000" w:themeColor="text1"/>
                <w14:textFill>
                  <w14:solidFill>
                    <w14:schemeClr w14:val="tx1"/>
                  </w14:solidFill>
                </w14:textFill>
              </w:rPr>
            </w:pPr>
          </w:p>
        </w:tc>
        <w:tc>
          <w:tcPr>
            <w:tcW w:w="674"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3</w:t>
            </w:r>
          </w:p>
        </w:tc>
        <w:tc>
          <w:tcPr>
            <w:tcW w:w="6593" w:type="dxa"/>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评审内容：根据投标人对项目实际情况对服务期满后的相关服务承诺进行评分，投标人服务期满后的服务承诺内容全面、具体，且服务期满后主动办理交接手续的，得3分。</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违约承诺</w:t>
            </w:r>
          </w:p>
          <w:p>
            <w:pPr>
              <w:ind w:firstLine="420"/>
              <w:jc w:val="center"/>
              <w:rPr>
                <w:rFonts w:ascii="仿宋_GB2312" w:hAnsi="仿宋_GB2312" w:cs="仿宋_GB2312"/>
                <w:color w:val="000000" w:themeColor="text1"/>
                <w14:textFill>
                  <w14:solidFill>
                    <w14:schemeClr w14:val="tx1"/>
                  </w14:solidFill>
                </w14:textFill>
              </w:rPr>
            </w:pPr>
          </w:p>
        </w:tc>
        <w:tc>
          <w:tcPr>
            <w:tcW w:w="674"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w:t>
            </w:r>
          </w:p>
        </w:tc>
        <w:tc>
          <w:tcPr>
            <w:tcW w:w="6593" w:type="dxa"/>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评审内容：投标人承诺以下全部三项的得2分，否则不得分。</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1.人员严格按照招标文件及投标承诺配置；</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2.服务质量达到招标文件要求；</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3.对未能达到的管理要求承担管理责任。</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7CAAC" w:themeFill="accent2" w:themeFillTint="66"/>
            <w:vAlign w:val="center"/>
          </w:tcPr>
          <w:p>
            <w:pPr>
              <w:ind w:firstLine="420"/>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商务分</w:t>
            </w:r>
          </w:p>
        </w:tc>
        <w:tc>
          <w:tcPr>
            <w:tcW w:w="6593" w:type="dxa"/>
            <w:shd w:val="clear" w:color="auto" w:fill="F7CAAC" w:themeFill="accent2" w:themeFillTint="66"/>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eastAsiaTheme="minorEastAsia"/>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投标人资质</w:t>
            </w:r>
          </w:p>
          <w:p>
            <w:pPr>
              <w:ind w:firstLine="420"/>
              <w:jc w:val="center"/>
              <w:rPr>
                <w:rFonts w:ascii="仿宋_GB2312" w:hAnsi="仿宋_GB2312" w:cs="仿宋_GB2312"/>
                <w:color w:val="000000" w:themeColor="text1"/>
                <w14:textFill>
                  <w14:solidFill>
                    <w14:schemeClr w14:val="tx1"/>
                  </w14:solidFill>
                </w14:textFill>
              </w:rPr>
            </w:pPr>
          </w:p>
        </w:tc>
        <w:tc>
          <w:tcPr>
            <w:tcW w:w="674" w:type="dxa"/>
            <w:vAlign w:val="center"/>
          </w:tcPr>
          <w:p>
            <w:pPr>
              <w:ind w:firstLine="420"/>
              <w:jc w:val="center"/>
              <w:rPr>
                <w:rFonts w:ascii="仿宋_GB2312" w:hAnsi="仿宋_GB2312" w:cs="仿宋_GB2312"/>
                <w:color w:val="000000" w:themeColor="text1"/>
                <w14:textFill>
                  <w14:solidFill>
                    <w14:schemeClr w14:val="tx1"/>
                  </w14:solidFill>
                </w14:textFill>
              </w:rPr>
            </w:pPr>
          </w:p>
          <w:p>
            <w:pPr>
              <w:jc w:val="center"/>
              <w:rPr>
                <w:rFonts w:ascii="仿宋_GB2312" w:hAnsi="仿宋_GB2312" w:cs="仿宋_GB2312" w:eastAsiaTheme="minorEastAsia"/>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w:t>
            </w:r>
          </w:p>
        </w:tc>
        <w:tc>
          <w:tcPr>
            <w:tcW w:w="6593" w:type="dxa"/>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评分内容：</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1.投标人自身拥有以下 “国家认证认可监督管理委员会”认可的管理体系认证，得2分。</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（1）质量管理体系认证；</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累加最高得 2 分。</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评分依据：</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投标人同类项目业绩情况</w:t>
            </w:r>
          </w:p>
          <w:p>
            <w:pPr>
              <w:ind w:firstLine="420"/>
              <w:jc w:val="center"/>
              <w:rPr>
                <w:rFonts w:ascii="仿宋_GB2312" w:hAnsi="仿宋_GB2312" w:cs="仿宋_GB2312"/>
                <w:color w:val="000000" w:themeColor="text1"/>
                <w14:textFill>
                  <w14:solidFill>
                    <w14:schemeClr w14:val="tx1"/>
                  </w14:solidFill>
                </w14:textFill>
              </w:rPr>
            </w:pPr>
          </w:p>
        </w:tc>
        <w:tc>
          <w:tcPr>
            <w:tcW w:w="674"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9</w:t>
            </w:r>
          </w:p>
        </w:tc>
        <w:tc>
          <w:tcPr>
            <w:tcW w:w="6593" w:type="dxa"/>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评分内容：</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1.投标人提供近三年至投标截止之日前（具体以合同签订时间为</w:t>
            </w:r>
          </w:p>
          <w:p>
            <w:pPr>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准）开展的同类项目业绩证明材料，每提供一个业绩得1分，满分3分；提供同类业绩证明材料跟残疾人服务相关的，每提供一个业绩可增加1分，满分3分。共6分。</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2.履约评价，投标人在符合上述相关项目业绩中，经服务单位</w:t>
            </w:r>
          </w:p>
          <w:p>
            <w:pPr>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或客户评价满意（或优秀）的，每提供一项得1分，最多得3分。</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累加最高得9分。</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评分依据：</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1.投标方须提供相关项目合同关键页复印件，原件备查。</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2.投标方须提供经服务单位或客户盖章后的履约评价证明材料，</w:t>
            </w:r>
          </w:p>
          <w:p>
            <w:pPr>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原件备查。</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3.以上证明材料均须加盖投标人公章，评分中出现无证明资料或</w:t>
            </w:r>
          </w:p>
          <w:p>
            <w:pPr>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拟派本项目团队情况</w:t>
            </w:r>
          </w:p>
        </w:tc>
        <w:tc>
          <w:tcPr>
            <w:tcW w:w="674"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29</w:t>
            </w:r>
          </w:p>
        </w:tc>
        <w:tc>
          <w:tcPr>
            <w:tcW w:w="6593" w:type="dxa"/>
            <w:vAlign w:val="center"/>
          </w:tcPr>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评审内容：</w:t>
            </w:r>
          </w:p>
          <w:p>
            <w:pPr>
              <w:ind w:firstLine="420"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1.承接本项目团队成员总人数要求不少于9人，未达到人数要求的，不得分。</w:t>
            </w:r>
          </w:p>
          <w:p>
            <w:pPr>
              <w:ind w:firstLine="420" w:firstLineChars="200"/>
              <w:jc w:val="left"/>
              <w:rPr>
                <w:rFonts w:ascii="黑体" w:hAnsi="黑体" w:eastAsia="黑体" w:cs="黑体"/>
                <w:color w:val="auto"/>
              </w:rPr>
            </w:pPr>
            <w:r>
              <w:rPr>
                <w:rFonts w:hint="eastAsia" w:ascii="黑体" w:hAnsi="黑体" w:eastAsia="黑体" w:cs="黑体"/>
                <w:color w:val="000000" w:themeColor="text1"/>
                <w14:textFill>
                  <w14:solidFill>
                    <w14:schemeClr w14:val="tx1"/>
                  </w14:solidFill>
                </w14:textFill>
              </w:rPr>
              <w:t>2.团队成员</w:t>
            </w:r>
            <w:r>
              <w:rPr>
                <w:rFonts w:hint="eastAsia" w:ascii="黑体" w:hAnsi="黑体" w:eastAsia="黑体" w:cs="黑体"/>
                <w:color w:val="auto"/>
              </w:rPr>
              <w:t>具有与本项目执行相关专业背景，包括但不限于有高等院校从事康复、教育、社会工作、社会福利等相关专业教学研究的外聘专家，需提供残疾人康复、教育等研究领域公开发表的学术论文及高级专业职称证书，每提供1人得4分，满分12分；在残疾人（成人）康复服务机构从事职业康复、康复治疗、特殊教育、社会工作、社会福利等相关领域工作，具有中级或以上专业技术职称的专业人员，每提供1人得3分，满分12分；在标准化机构从事标准化研究工作3年及以上或具有参与标准起草制定工作经验的专业人员，每提供1人得2.5分，满分5分。</w:t>
            </w:r>
          </w:p>
          <w:p>
            <w:pPr>
              <w:ind w:firstLine="420" w:firstLineChars="200"/>
              <w:jc w:val="left"/>
              <w:rPr>
                <w:rFonts w:ascii="黑体" w:hAnsi="黑体" w:eastAsia="黑体" w:cs="黑体"/>
                <w:color w:val="auto"/>
              </w:rPr>
            </w:pPr>
            <w:r>
              <w:rPr>
                <w:rFonts w:hint="eastAsia" w:ascii="黑体" w:hAnsi="黑体" w:eastAsia="黑体" w:cs="黑体"/>
                <w:color w:val="auto"/>
              </w:rPr>
              <w:t>评分依据：</w:t>
            </w:r>
          </w:p>
          <w:p>
            <w:pPr>
              <w:ind w:firstLine="420" w:firstLineChars="200"/>
              <w:jc w:val="left"/>
              <w:rPr>
                <w:rFonts w:ascii="黑体" w:hAnsi="黑体" w:eastAsia="黑体" w:cs="黑体"/>
                <w:color w:val="auto"/>
              </w:rPr>
            </w:pPr>
            <w:r>
              <w:rPr>
                <w:rFonts w:hint="eastAsia" w:ascii="黑体" w:hAnsi="黑体" w:eastAsia="黑体" w:cs="黑体"/>
                <w:color w:val="auto"/>
              </w:rPr>
              <w:t>1.拟安排的项目团队人员为投标人的外聘专家，需提供专家所发表学术论文的《知网》或国家期刊截图及高级专业职称证书复印件；残疾人（成人）康复服务机构在职员工需提供所在机构劳动合同和社保证明、中级或以上专业技术职称证明文件；标准化机构在职工作人员专业人员需提供三年及以上工作证明文件；具有参与标准起草制定工作经验的专业人员需提供已批准发布的标准的复印件，作为得分依据，原件备查。以上未提供本项直接计0分。</w:t>
            </w:r>
          </w:p>
          <w:p>
            <w:pPr>
              <w:ind w:firstLine="420" w:firstLineChars="200"/>
              <w:jc w:val="left"/>
              <w:rPr>
                <w:rFonts w:ascii="黑体" w:hAnsi="黑体" w:eastAsia="黑体" w:cs="黑体"/>
                <w:color w:val="auto"/>
              </w:rPr>
            </w:pPr>
            <w:r>
              <w:rPr>
                <w:rFonts w:hint="eastAsia" w:ascii="黑体" w:hAnsi="黑体" w:eastAsia="黑体" w:cs="黑体"/>
                <w:color w:val="auto"/>
              </w:rPr>
              <w:t>2.以上证明材料均须提供复印件或扫描件加盖投标人公章，评分</w:t>
            </w:r>
          </w:p>
          <w:p>
            <w:pPr>
              <w:jc w:val="left"/>
              <w:rPr>
                <w:rFonts w:ascii="黑体" w:hAnsi="黑体" w:eastAsia="黑体" w:cs="黑体"/>
                <w:color w:val="auto"/>
              </w:rPr>
            </w:pPr>
            <w:r>
              <w:rPr>
                <w:rFonts w:hint="eastAsia" w:ascii="黑体" w:hAnsi="黑体" w:eastAsia="黑体" w:cs="黑体"/>
                <w:color w:val="auto"/>
              </w:rPr>
              <w:t>中出现无证明资料或专家无法凭所提供资料判断是否得分的情况，一律作不得分处理。</w:t>
            </w:r>
          </w:p>
          <w:p>
            <w:pPr>
              <w:jc w:val="left"/>
              <w:rPr>
                <w:rFonts w:ascii="黑体" w:hAnsi="黑体" w:eastAsia="黑体" w:cs="黑体"/>
                <w:color w:val="000000" w:themeColor="text1"/>
                <w14:textFill>
                  <w14:solidFill>
                    <w14:schemeClr w14:val="tx1"/>
                  </w14:solidFill>
                </w14:textFill>
              </w:rPr>
            </w:pPr>
          </w:p>
          <w:p>
            <w:pPr>
              <w:jc w:val="left"/>
              <w:rPr>
                <w:rFonts w:ascii="黑体" w:hAnsi="黑体" w:eastAsia="黑体" w:cs="黑体"/>
                <w:color w:val="000000" w:themeColor="text1"/>
                <w14:textFill>
                  <w14:solidFill>
                    <w14:schemeClr w14:val="tx1"/>
                  </w14:solidFill>
                </w14:textFill>
              </w:rPr>
            </w:pP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微软雅黑"/>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813DB"/>
    <w:multiLevelType w:val="singleLevel"/>
    <w:tmpl w:val="8B9813DB"/>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e185cb2faa04e4c9b6072c1cad6277da@53336&amp;webOffice=1&amp;identityId=f9d5cde829234ab297cd0ef218f514e3&amp;token=589e09227eba4753958e1138b509e4a2&amp;identityId=f9d5cde829234ab297cd0ef218f514e3&amp;wjbh=77100_NB202400049&amp;hddyid=LCA010007_HD_01&amp;fileSrcName=2024_01_19_10_22_21_87a83813d8ba4e6996bfa65851c61f4e.docx"/>
  </w:docVars>
  <w:rsids>
    <w:rsidRoot w:val="4AAC56F3"/>
    <w:rsid w:val="005A3ABA"/>
    <w:rsid w:val="006660EF"/>
    <w:rsid w:val="00B51BB6"/>
    <w:rsid w:val="00EB7839"/>
    <w:rsid w:val="028E5CA0"/>
    <w:rsid w:val="04344AE9"/>
    <w:rsid w:val="09960FB0"/>
    <w:rsid w:val="0C0444C5"/>
    <w:rsid w:val="0D6528DA"/>
    <w:rsid w:val="0FF5166F"/>
    <w:rsid w:val="102F5B3C"/>
    <w:rsid w:val="11322EFF"/>
    <w:rsid w:val="150C49E9"/>
    <w:rsid w:val="157675C3"/>
    <w:rsid w:val="1AFC74FE"/>
    <w:rsid w:val="1CAB0DF7"/>
    <w:rsid w:val="20167FD1"/>
    <w:rsid w:val="24A061A3"/>
    <w:rsid w:val="25DA2A28"/>
    <w:rsid w:val="26C44470"/>
    <w:rsid w:val="28126240"/>
    <w:rsid w:val="29B9478F"/>
    <w:rsid w:val="29BA463A"/>
    <w:rsid w:val="2B3E27FF"/>
    <w:rsid w:val="2C6A2E95"/>
    <w:rsid w:val="2EF02E70"/>
    <w:rsid w:val="332C53FF"/>
    <w:rsid w:val="33373894"/>
    <w:rsid w:val="379358DC"/>
    <w:rsid w:val="38102E05"/>
    <w:rsid w:val="399E3AF8"/>
    <w:rsid w:val="3B3D7712"/>
    <w:rsid w:val="3C774B65"/>
    <w:rsid w:val="3D311547"/>
    <w:rsid w:val="3F363BCF"/>
    <w:rsid w:val="40653A24"/>
    <w:rsid w:val="44EC4500"/>
    <w:rsid w:val="464250AE"/>
    <w:rsid w:val="477C6AB7"/>
    <w:rsid w:val="49570A61"/>
    <w:rsid w:val="49E23ED6"/>
    <w:rsid w:val="4AAC56F3"/>
    <w:rsid w:val="4ACC2B2B"/>
    <w:rsid w:val="4DFC247F"/>
    <w:rsid w:val="50CB2253"/>
    <w:rsid w:val="53110111"/>
    <w:rsid w:val="53A6566E"/>
    <w:rsid w:val="556462A0"/>
    <w:rsid w:val="55CF0356"/>
    <w:rsid w:val="574B5932"/>
    <w:rsid w:val="57E72F44"/>
    <w:rsid w:val="59431492"/>
    <w:rsid w:val="599B2E5A"/>
    <w:rsid w:val="5E12554F"/>
    <w:rsid w:val="605D6D44"/>
    <w:rsid w:val="609154DE"/>
    <w:rsid w:val="60AC2428"/>
    <w:rsid w:val="66524DB0"/>
    <w:rsid w:val="67812F7F"/>
    <w:rsid w:val="68921C9C"/>
    <w:rsid w:val="68DB5F16"/>
    <w:rsid w:val="6B864A49"/>
    <w:rsid w:val="6D8C3AAB"/>
    <w:rsid w:val="6ED36561"/>
    <w:rsid w:val="6FBF081F"/>
    <w:rsid w:val="744A18D6"/>
    <w:rsid w:val="769C1025"/>
    <w:rsid w:val="78F834EF"/>
    <w:rsid w:val="79CC46E0"/>
    <w:rsid w:val="7AD776AE"/>
    <w:rsid w:val="7BCA41A5"/>
    <w:rsid w:val="7BE872AD"/>
    <w:rsid w:val="7D4A2604"/>
    <w:rsid w:val="7DDC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kern w:val="0"/>
      <w:sz w:val="34"/>
      <w:szCs w:val="20"/>
    </w:rPr>
  </w:style>
  <w:style w:type="paragraph" w:styleId="4">
    <w:name w:val="Body Text"/>
    <w:basedOn w:val="1"/>
    <w:qFormat/>
    <w:uiPriority w:val="0"/>
    <w:pPr>
      <w:widowControl/>
      <w:shd w:val="clear" w:color="auto" w:fill="FFFFFF"/>
      <w:tabs>
        <w:tab w:val="left" w:pos="426"/>
      </w:tabs>
      <w:adjustRightInd w:val="0"/>
      <w:snapToGrid w:val="0"/>
      <w:spacing w:line="360" w:lineRule="auto"/>
    </w:pPr>
    <w:rPr>
      <w:rFonts w:ascii="宋体" w:hAnsi="宋体" w:cs="宋体"/>
      <w:b/>
      <w:bCs/>
      <w:kern w:val="0"/>
      <w:sz w:val="24"/>
      <w:szCs w:val="24"/>
    </w:rPr>
  </w:style>
  <w:style w:type="paragraph" w:styleId="5">
    <w:name w:val="Date"/>
    <w:basedOn w:val="1"/>
    <w:next w:val="1"/>
    <w:qFormat/>
    <w:uiPriority w:val="0"/>
    <w:pPr>
      <w:ind w:left="100" w:leftChars="2500"/>
    </w:pPr>
    <w:rPr>
      <w:sz w:val="28"/>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列出段落11"/>
    <w:basedOn w:val="1"/>
    <w:qFormat/>
    <w:uiPriority w:val="0"/>
    <w:pPr>
      <w:ind w:firstLine="420" w:firstLineChars="200"/>
    </w:pPr>
    <w:rPr>
      <w:sz w:val="28"/>
      <w:szCs w:val="24"/>
    </w:rPr>
  </w:style>
  <w:style w:type="paragraph" w:customStyle="1" w:styleId="11">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cs="宋体"/>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13055</Words>
  <Characters>2275</Characters>
  <Lines>18</Lines>
  <Paragraphs>30</Paragraphs>
  <TotalTime>11</TotalTime>
  <ScaleCrop>false</ScaleCrop>
  <LinksUpToDate>false</LinksUpToDate>
  <CharactersWithSpaces>15300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2024-01-19T00:50:00Z</dcterms:created>
  <dc:creator>Amy</dc:creator>
  <cp:lastModifiedBy>X-寧</cp:lastModifiedBy>
  <dcterms:modified xsi:type="dcterms:W3CDTF">2024-01-22T09:24:59Z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1AEDFE4A90044E248D09BC35A9A074AF_13</vt:lpwstr>
  </property>
</Properties>
</file>